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65A3" w:rsidRPr="00967645" w:rsidRDefault="008865A3" w:rsidP="00F17EAA">
      <w:pPr>
        <w:ind w:left="4962" w:right="-142"/>
        <w:jc w:val="both"/>
        <w:rPr>
          <w:rFonts w:ascii="Muli" w:hAnsi="Muli"/>
          <w:b/>
          <w:sz w:val="18"/>
          <w:szCs w:val="18"/>
        </w:rPr>
      </w:pPr>
      <w:r w:rsidRPr="00B90CE4">
        <w:rPr>
          <w:rFonts w:ascii="Muli" w:hAnsi="Muli"/>
          <w:b/>
          <w:bCs/>
          <w:sz w:val="18"/>
          <w:szCs w:val="18"/>
        </w:rPr>
        <w:t>Załącznik nr 1</w:t>
      </w:r>
      <w:r w:rsidRPr="00B90CE4">
        <w:rPr>
          <w:rFonts w:ascii="Muli" w:hAnsi="Muli"/>
          <w:b/>
          <w:sz w:val="18"/>
          <w:szCs w:val="18"/>
        </w:rPr>
        <w:t xml:space="preserve"> do Zarządzenia </w:t>
      </w:r>
      <w:r w:rsidRPr="00126B6C">
        <w:rPr>
          <w:rFonts w:ascii="Muli" w:hAnsi="Muli"/>
          <w:b/>
          <w:sz w:val="18"/>
          <w:szCs w:val="18"/>
        </w:rPr>
        <w:t>Rektora</w:t>
      </w:r>
      <w:r w:rsidR="00C23BF1" w:rsidRPr="00126B6C">
        <w:rPr>
          <w:rFonts w:ascii="Muli" w:hAnsi="Muli"/>
          <w:b/>
          <w:sz w:val="18"/>
          <w:szCs w:val="18"/>
        </w:rPr>
        <w:t xml:space="preserve"> </w:t>
      </w:r>
      <w:r w:rsidR="00B90CE4" w:rsidRPr="00126B6C">
        <w:rPr>
          <w:rFonts w:ascii="Muli" w:hAnsi="Muli"/>
          <w:b/>
          <w:sz w:val="18"/>
          <w:szCs w:val="18"/>
        </w:rPr>
        <w:t xml:space="preserve">nr </w:t>
      </w:r>
      <w:r w:rsidR="000C2B3B">
        <w:rPr>
          <w:rFonts w:ascii="Muli" w:hAnsi="Muli"/>
          <w:b/>
          <w:sz w:val="18"/>
          <w:szCs w:val="18"/>
        </w:rPr>
        <w:t>51</w:t>
      </w:r>
      <w:r w:rsidR="007D5308" w:rsidRPr="00126B6C">
        <w:rPr>
          <w:rFonts w:ascii="Muli" w:hAnsi="Muli"/>
          <w:b/>
          <w:sz w:val="18"/>
          <w:szCs w:val="18"/>
        </w:rPr>
        <w:t xml:space="preserve">/2024 z dn. </w:t>
      </w:r>
      <w:r w:rsidR="000C2B3B">
        <w:rPr>
          <w:rFonts w:ascii="Muli" w:hAnsi="Muli"/>
          <w:b/>
          <w:sz w:val="18"/>
          <w:szCs w:val="18"/>
        </w:rPr>
        <w:t>16.12.</w:t>
      </w:r>
      <w:r w:rsidR="00B90CE4" w:rsidRPr="00126B6C">
        <w:rPr>
          <w:rFonts w:ascii="Muli" w:hAnsi="Muli"/>
          <w:b/>
          <w:sz w:val="18"/>
          <w:szCs w:val="18"/>
        </w:rPr>
        <w:t>2024 r.</w:t>
      </w:r>
    </w:p>
    <w:p w:rsidR="007D7AF1" w:rsidRPr="008865A3" w:rsidRDefault="007D7AF1" w:rsidP="008865A3">
      <w:pPr>
        <w:tabs>
          <w:tab w:val="left" w:pos="2300"/>
        </w:tabs>
        <w:rPr>
          <w:rFonts w:ascii="Muli" w:hAnsi="Muli" w:cs="Arial"/>
          <w:sz w:val="300"/>
          <w:szCs w:val="300"/>
        </w:rPr>
      </w:pPr>
    </w:p>
    <w:p w:rsidR="007D7AF1" w:rsidRPr="000D14B2" w:rsidRDefault="007D7AF1" w:rsidP="000D14B2">
      <w:pPr>
        <w:jc w:val="center"/>
        <w:rPr>
          <w:rFonts w:ascii="Muli" w:hAnsi="Muli" w:cs="Arial"/>
          <w:b/>
          <w:sz w:val="28"/>
          <w:szCs w:val="22"/>
        </w:rPr>
      </w:pPr>
      <w:bookmarkStart w:id="0" w:name="_Toc172287394"/>
      <w:r w:rsidRPr="000D14B2">
        <w:rPr>
          <w:rFonts w:ascii="Muli" w:hAnsi="Muli" w:cs="Arial"/>
          <w:b/>
          <w:sz w:val="28"/>
          <w:szCs w:val="22"/>
        </w:rPr>
        <w:t>REGULAMIN</w:t>
      </w:r>
      <w:bookmarkEnd w:id="0"/>
    </w:p>
    <w:p w:rsidR="00095B9C" w:rsidRPr="00D81A2E" w:rsidRDefault="007D7AF1" w:rsidP="00095B9C">
      <w:pPr>
        <w:jc w:val="center"/>
        <w:rPr>
          <w:rFonts w:ascii="Muli" w:hAnsi="Muli" w:cs="Arial"/>
          <w:sz w:val="28"/>
          <w:szCs w:val="22"/>
        </w:rPr>
      </w:pPr>
      <w:r w:rsidRPr="00D81A2E">
        <w:rPr>
          <w:rFonts w:ascii="Muli" w:hAnsi="Muli" w:cs="Arial"/>
          <w:b/>
          <w:sz w:val="28"/>
          <w:szCs w:val="22"/>
        </w:rPr>
        <w:t>ZAKŁADOWEGO FUNDUSZU ŚWIADCZEŃ SOCJALNYCH</w:t>
      </w:r>
      <w:r w:rsidRPr="00D81A2E">
        <w:rPr>
          <w:rFonts w:ascii="Muli" w:hAnsi="Muli" w:cs="Arial"/>
          <w:sz w:val="28"/>
          <w:szCs w:val="22"/>
        </w:rPr>
        <w:t xml:space="preserve"> </w:t>
      </w:r>
    </w:p>
    <w:p w:rsidR="007D7AF1" w:rsidRPr="00D81A2E" w:rsidRDefault="003527C2" w:rsidP="00095B9C">
      <w:pPr>
        <w:jc w:val="center"/>
        <w:rPr>
          <w:rFonts w:ascii="Muli" w:hAnsi="Muli" w:cs="Arial"/>
          <w:sz w:val="28"/>
          <w:szCs w:val="22"/>
        </w:rPr>
      </w:pPr>
      <w:r>
        <w:rPr>
          <w:rFonts w:ascii="Muli" w:hAnsi="Muli" w:cs="Arial"/>
          <w:b/>
          <w:sz w:val="28"/>
          <w:szCs w:val="22"/>
        </w:rPr>
        <w:t>AKADEMII NAUK STOSOWANYCH STEFANA BATOREGO</w:t>
      </w:r>
      <w:r w:rsidR="007D7AF1" w:rsidRPr="00D81A2E">
        <w:rPr>
          <w:rFonts w:ascii="Muli" w:hAnsi="Muli" w:cs="Arial"/>
          <w:sz w:val="28"/>
          <w:szCs w:val="22"/>
        </w:rPr>
        <w:t xml:space="preserve"> </w:t>
      </w:r>
    </w:p>
    <w:p w:rsidR="008865A3" w:rsidRPr="008865A3" w:rsidRDefault="008865A3" w:rsidP="008865A3">
      <w:pPr>
        <w:rPr>
          <w:rFonts w:ascii="Muli" w:hAnsi="Muli" w:cs="Arial"/>
          <w:b/>
          <w:sz w:val="144"/>
          <w:szCs w:val="144"/>
        </w:rPr>
      </w:pPr>
    </w:p>
    <w:p w:rsidR="008865A3" w:rsidRPr="002D0B8D" w:rsidRDefault="008865A3" w:rsidP="00095B9C">
      <w:pPr>
        <w:jc w:val="center"/>
        <w:rPr>
          <w:rFonts w:ascii="Muli" w:hAnsi="Muli" w:cs="Arial"/>
          <w:b/>
          <w:sz w:val="22"/>
          <w:szCs w:val="22"/>
        </w:rPr>
      </w:pPr>
      <w:r w:rsidRPr="00C23BF1">
        <w:rPr>
          <w:rFonts w:ascii="Muli" w:hAnsi="Muli" w:cs="Arial"/>
          <w:b/>
          <w:sz w:val="22"/>
          <w:szCs w:val="22"/>
        </w:rPr>
        <w:t xml:space="preserve">Tekst jednolity z dn. </w:t>
      </w:r>
      <w:r w:rsidR="000C2B3B">
        <w:rPr>
          <w:rFonts w:ascii="Muli" w:hAnsi="Muli" w:cs="Arial"/>
          <w:b/>
          <w:sz w:val="22"/>
          <w:szCs w:val="22"/>
        </w:rPr>
        <w:t>16.12.2024</w:t>
      </w:r>
      <w:r w:rsidR="00C23BF1" w:rsidRPr="00126B6C">
        <w:rPr>
          <w:rFonts w:ascii="Muli" w:hAnsi="Muli" w:cs="Arial"/>
          <w:b/>
          <w:sz w:val="22"/>
          <w:szCs w:val="22"/>
        </w:rPr>
        <w:t xml:space="preserve"> r.</w:t>
      </w:r>
    </w:p>
    <w:p w:rsidR="007D7AF1" w:rsidRPr="008865A3" w:rsidRDefault="007D7AF1" w:rsidP="00095B9C">
      <w:pPr>
        <w:jc w:val="both"/>
        <w:rPr>
          <w:rFonts w:ascii="Muli" w:hAnsi="Muli" w:cs="Arial"/>
          <w:sz w:val="400"/>
          <w:szCs w:val="400"/>
        </w:rPr>
      </w:pPr>
    </w:p>
    <w:p w:rsidR="007D7AF1" w:rsidRPr="00B84F64" w:rsidRDefault="00B84F64" w:rsidP="00095B9C">
      <w:pPr>
        <w:jc w:val="center"/>
        <w:rPr>
          <w:rFonts w:ascii="Muli" w:hAnsi="Muli" w:cs="Arial"/>
          <w:b/>
          <w:sz w:val="22"/>
          <w:szCs w:val="22"/>
        </w:rPr>
      </w:pPr>
      <w:r w:rsidRPr="00B84F64">
        <w:rPr>
          <w:rFonts w:ascii="Muli" w:hAnsi="Muli" w:cs="Arial"/>
          <w:b/>
          <w:sz w:val="22"/>
          <w:szCs w:val="22"/>
        </w:rPr>
        <w:t>Skierniewice</w:t>
      </w:r>
      <w:r w:rsidR="003527C2" w:rsidRPr="00B84F64">
        <w:rPr>
          <w:rFonts w:ascii="Muli" w:hAnsi="Muli" w:cs="Arial"/>
          <w:b/>
          <w:sz w:val="22"/>
          <w:szCs w:val="22"/>
        </w:rPr>
        <w:t xml:space="preserve"> 202</w:t>
      </w:r>
      <w:r w:rsidR="000C2B3B">
        <w:rPr>
          <w:rFonts w:ascii="Muli" w:hAnsi="Muli" w:cs="Arial"/>
          <w:b/>
          <w:sz w:val="22"/>
          <w:szCs w:val="22"/>
        </w:rPr>
        <w:t>4</w:t>
      </w:r>
      <w:r w:rsidR="007D7AF1" w:rsidRPr="00B84F64">
        <w:rPr>
          <w:rFonts w:ascii="Muli" w:hAnsi="Muli" w:cs="Arial"/>
          <w:b/>
          <w:sz w:val="22"/>
          <w:szCs w:val="22"/>
        </w:rPr>
        <w:t xml:space="preserve"> r.</w:t>
      </w:r>
    </w:p>
    <w:p w:rsidR="008865A3" w:rsidRDefault="008865A3">
      <w:pPr>
        <w:spacing w:after="160" w:line="259" w:lineRule="auto"/>
        <w:rPr>
          <w:rFonts w:ascii="Muli" w:hAnsi="Muli" w:cs="Arial"/>
          <w:sz w:val="22"/>
          <w:szCs w:val="22"/>
        </w:rPr>
      </w:pPr>
      <w:r>
        <w:rPr>
          <w:rFonts w:ascii="Muli" w:hAnsi="Muli" w:cs="Arial"/>
          <w:sz w:val="22"/>
          <w:szCs w:val="22"/>
        </w:rPr>
        <w:br w:type="page"/>
      </w:r>
    </w:p>
    <w:sdt>
      <w:sdtPr>
        <w:rPr>
          <w:rFonts w:ascii="Times New Roman" w:eastAsia="Times New Roman" w:hAnsi="Times New Roman" w:cs="Times New Roman"/>
          <w:color w:val="auto"/>
          <w:sz w:val="24"/>
          <w:szCs w:val="24"/>
        </w:rPr>
        <w:id w:val="-758448582"/>
        <w:docPartObj>
          <w:docPartGallery w:val="Table of Contents"/>
          <w:docPartUnique/>
        </w:docPartObj>
      </w:sdtPr>
      <w:sdtEndPr>
        <w:rPr>
          <w:b/>
          <w:bCs/>
        </w:rPr>
      </w:sdtEndPr>
      <w:sdtContent>
        <w:p w:rsidR="001346F2" w:rsidRPr="00463C75" w:rsidRDefault="001346F2" w:rsidP="00463C75">
          <w:pPr>
            <w:pStyle w:val="Nagwekspisutreci"/>
            <w:spacing w:line="360" w:lineRule="auto"/>
            <w:jc w:val="center"/>
            <w:rPr>
              <w:rFonts w:ascii="Muli" w:hAnsi="Muli"/>
              <w:b/>
              <w:color w:val="auto"/>
              <w:sz w:val="28"/>
              <w:szCs w:val="24"/>
            </w:rPr>
          </w:pPr>
          <w:r w:rsidRPr="00463C75">
            <w:rPr>
              <w:rFonts w:ascii="Muli" w:hAnsi="Muli"/>
              <w:b/>
              <w:color w:val="auto"/>
              <w:sz w:val="28"/>
              <w:szCs w:val="24"/>
            </w:rPr>
            <w:t>Spis treści</w:t>
          </w:r>
        </w:p>
        <w:p w:rsidR="004E71F4" w:rsidRPr="00463C75" w:rsidRDefault="001346F2" w:rsidP="00463C75">
          <w:pPr>
            <w:pStyle w:val="Spistreci1"/>
            <w:tabs>
              <w:tab w:val="right" w:leader="dot" w:pos="9062"/>
            </w:tabs>
            <w:spacing w:line="360" w:lineRule="auto"/>
            <w:rPr>
              <w:rFonts w:ascii="Muli" w:eastAsiaTheme="minorEastAsia" w:hAnsi="Muli" w:cstheme="minorBidi"/>
              <w:noProof/>
            </w:rPr>
          </w:pPr>
          <w:r w:rsidRPr="00463C75">
            <w:rPr>
              <w:rFonts w:ascii="Muli" w:hAnsi="Muli"/>
            </w:rPr>
            <w:fldChar w:fldCharType="begin"/>
          </w:r>
          <w:r w:rsidRPr="00463C75">
            <w:rPr>
              <w:rFonts w:ascii="Muli" w:hAnsi="Muli"/>
            </w:rPr>
            <w:instrText xml:space="preserve"> TOC \o "1-3" \h \z \u </w:instrText>
          </w:r>
          <w:r w:rsidRPr="00463C75">
            <w:rPr>
              <w:rFonts w:ascii="Muli" w:hAnsi="Muli"/>
            </w:rPr>
            <w:fldChar w:fldCharType="separate"/>
          </w:r>
          <w:hyperlink w:anchor="_Toc172287960" w:history="1">
            <w:r w:rsidR="004E71F4" w:rsidRPr="00463C75">
              <w:rPr>
                <w:rStyle w:val="Hipercze"/>
                <w:rFonts w:ascii="Muli" w:hAnsi="Muli"/>
                <w:b/>
                <w:noProof/>
              </w:rPr>
              <w:t xml:space="preserve">Rozdział I. </w:t>
            </w:r>
            <w:r w:rsidR="004E71F4" w:rsidRPr="00463C75">
              <w:rPr>
                <w:rStyle w:val="Hipercze"/>
                <w:rFonts w:ascii="Muli" w:hAnsi="Muli" w:cs="Arial"/>
                <w:b/>
                <w:noProof/>
              </w:rPr>
              <w:t>Postanowienia ogólne.</w:t>
            </w:r>
            <w:r w:rsidR="004E71F4" w:rsidRPr="00463C75">
              <w:rPr>
                <w:rFonts w:ascii="Muli" w:hAnsi="Muli"/>
                <w:noProof/>
                <w:webHidden/>
              </w:rPr>
              <w:tab/>
            </w:r>
            <w:r w:rsidR="004E71F4" w:rsidRPr="00463C75">
              <w:rPr>
                <w:rFonts w:ascii="Muli" w:hAnsi="Muli"/>
                <w:noProof/>
                <w:webHidden/>
              </w:rPr>
              <w:fldChar w:fldCharType="begin"/>
            </w:r>
            <w:r w:rsidR="004E71F4" w:rsidRPr="00463C75">
              <w:rPr>
                <w:rFonts w:ascii="Muli" w:hAnsi="Muli"/>
                <w:noProof/>
                <w:webHidden/>
              </w:rPr>
              <w:instrText xml:space="preserve"> PAGEREF _Toc172287960 \h </w:instrText>
            </w:r>
            <w:r w:rsidR="004E71F4" w:rsidRPr="00463C75">
              <w:rPr>
                <w:rFonts w:ascii="Muli" w:hAnsi="Muli"/>
                <w:noProof/>
                <w:webHidden/>
              </w:rPr>
            </w:r>
            <w:r w:rsidR="004E71F4" w:rsidRPr="00463C75">
              <w:rPr>
                <w:rFonts w:ascii="Muli" w:hAnsi="Muli"/>
                <w:noProof/>
                <w:webHidden/>
              </w:rPr>
              <w:fldChar w:fldCharType="separate"/>
            </w:r>
            <w:r w:rsidR="009D3146">
              <w:rPr>
                <w:rFonts w:ascii="Muli" w:hAnsi="Muli"/>
                <w:noProof/>
                <w:webHidden/>
              </w:rPr>
              <w:t>3</w:t>
            </w:r>
            <w:r w:rsidR="004E71F4" w:rsidRPr="00463C75">
              <w:rPr>
                <w:rFonts w:ascii="Muli" w:hAnsi="Muli"/>
                <w:noProof/>
                <w:webHidden/>
              </w:rPr>
              <w:fldChar w:fldCharType="end"/>
            </w:r>
          </w:hyperlink>
        </w:p>
        <w:p w:rsidR="004E71F4" w:rsidRPr="00463C75" w:rsidRDefault="00BC05C4" w:rsidP="00463C75">
          <w:pPr>
            <w:pStyle w:val="Spistreci1"/>
            <w:tabs>
              <w:tab w:val="right" w:leader="dot" w:pos="9062"/>
            </w:tabs>
            <w:spacing w:line="360" w:lineRule="auto"/>
            <w:rPr>
              <w:rFonts w:ascii="Muli" w:eastAsiaTheme="minorEastAsia" w:hAnsi="Muli" w:cstheme="minorBidi"/>
              <w:noProof/>
            </w:rPr>
          </w:pPr>
          <w:hyperlink w:anchor="_Toc172287961" w:history="1">
            <w:r w:rsidR="004E71F4" w:rsidRPr="00463C75">
              <w:rPr>
                <w:rStyle w:val="Hipercze"/>
                <w:rFonts w:ascii="Muli" w:hAnsi="Muli"/>
                <w:b/>
                <w:noProof/>
              </w:rPr>
              <w:t>Rozdział II. Środki ZFŚS.</w:t>
            </w:r>
            <w:r w:rsidR="004E71F4" w:rsidRPr="00463C75">
              <w:rPr>
                <w:rFonts w:ascii="Muli" w:hAnsi="Muli"/>
                <w:noProof/>
                <w:webHidden/>
              </w:rPr>
              <w:tab/>
            </w:r>
            <w:r w:rsidR="004E71F4" w:rsidRPr="00463C75">
              <w:rPr>
                <w:rFonts w:ascii="Muli" w:hAnsi="Muli"/>
                <w:noProof/>
                <w:webHidden/>
              </w:rPr>
              <w:fldChar w:fldCharType="begin"/>
            </w:r>
            <w:r w:rsidR="004E71F4" w:rsidRPr="00463C75">
              <w:rPr>
                <w:rFonts w:ascii="Muli" w:hAnsi="Muli"/>
                <w:noProof/>
                <w:webHidden/>
              </w:rPr>
              <w:instrText xml:space="preserve"> PAGEREF _Toc172287961 \h </w:instrText>
            </w:r>
            <w:r w:rsidR="004E71F4" w:rsidRPr="00463C75">
              <w:rPr>
                <w:rFonts w:ascii="Muli" w:hAnsi="Muli"/>
                <w:noProof/>
                <w:webHidden/>
              </w:rPr>
            </w:r>
            <w:r w:rsidR="004E71F4" w:rsidRPr="00463C75">
              <w:rPr>
                <w:rFonts w:ascii="Muli" w:hAnsi="Muli"/>
                <w:noProof/>
                <w:webHidden/>
              </w:rPr>
              <w:fldChar w:fldCharType="separate"/>
            </w:r>
            <w:r w:rsidR="009D3146">
              <w:rPr>
                <w:rFonts w:ascii="Muli" w:hAnsi="Muli"/>
                <w:noProof/>
                <w:webHidden/>
              </w:rPr>
              <w:t>3</w:t>
            </w:r>
            <w:r w:rsidR="004E71F4" w:rsidRPr="00463C75">
              <w:rPr>
                <w:rFonts w:ascii="Muli" w:hAnsi="Muli"/>
                <w:noProof/>
                <w:webHidden/>
              </w:rPr>
              <w:fldChar w:fldCharType="end"/>
            </w:r>
          </w:hyperlink>
        </w:p>
        <w:p w:rsidR="004E71F4" w:rsidRPr="00463C75" w:rsidRDefault="00BC05C4" w:rsidP="00463C75">
          <w:pPr>
            <w:pStyle w:val="Spistreci1"/>
            <w:tabs>
              <w:tab w:val="right" w:leader="dot" w:pos="9062"/>
            </w:tabs>
            <w:spacing w:line="360" w:lineRule="auto"/>
            <w:rPr>
              <w:rFonts w:ascii="Muli" w:eastAsiaTheme="minorEastAsia" w:hAnsi="Muli" w:cstheme="minorBidi"/>
              <w:noProof/>
            </w:rPr>
          </w:pPr>
          <w:hyperlink w:anchor="_Toc172287962" w:history="1">
            <w:r w:rsidR="004E71F4" w:rsidRPr="00463C75">
              <w:rPr>
                <w:rStyle w:val="Hipercze"/>
                <w:rFonts w:ascii="Muli" w:hAnsi="Muli"/>
                <w:b/>
                <w:noProof/>
              </w:rPr>
              <w:t>Rozdział III. Osoby uprawnione do korzystania z funduszu.</w:t>
            </w:r>
            <w:r w:rsidR="004E71F4" w:rsidRPr="00463C75">
              <w:rPr>
                <w:rFonts w:ascii="Muli" w:hAnsi="Muli"/>
                <w:noProof/>
                <w:webHidden/>
              </w:rPr>
              <w:tab/>
            </w:r>
            <w:r w:rsidR="004E71F4" w:rsidRPr="00463C75">
              <w:rPr>
                <w:rFonts w:ascii="Muli" w:hAnsi="Muli"/>
                <w:noProof/>
                <w:webHidden/>
              </w:rPr>
              <w:fldChar w:fldCharType="begin"/>
            </w:r>
            <w:r w:rsidR="004E71F4" w:rsidRPr="00463C75">
              <w:rPr>
                <w:rFonts w:ascii="Muli" w:hAnsi="Muli"/>
                <w:noProof/>
                <w:webHidden/>
              </w:rPr>
              <w:instrText xml:space="preserve"> PAGEREF _Toc172287962 \h </w:instrText>
            </w:r>
            <w:r w:rsidR="004E71F4" w:rsidRPr="00463C75">
              <w:rPr>
                <w:rFonts w:ascii="Muli" w:hAnsi="Muli"/>
                <w:noProof/>
                <w:webHidden/>
              </w:rPr>
            </w:r>
            <w:r w:rsidR="004E71F4" w:rsidRPr="00463C75">
              <w:rPr>
                <w:rFonts w:ascii="Muli" w:hAnsi="Muli"/>
                <w:noProof/>
                <w:webHidden/>
              </w:rPr>
              <w:fldChar w:fldCharType="separate"/>
            </w:r>
            <w:r w:rsidR="009D3146">
              <w:rPr>
                <w:rFonts w:ascii="Muli" w:hAnsi="Muli"/>
                <w:noProof/>
                <w:webHidden/>
              </w:rPr>
              <w:t>5</w:t>
            </w:r>
            <w:r w:rsidR="004E71F4" w:rsidRPr="00463C75">
              <w:rPr>
                <w:rFonts w:ascii="Muli" w:hAnsi="Muli"/>
                <w:noProof/>
                <w:webHidden/>
              </w:rPr>
              <w:fldChar w:fldCharType="end"/>
            </w:r>
          </w:hyperlink>
        </w:p>
        <w:p w:rsidR="004E71F4" w:rsidRPr="00463C75" w:rsidRDefault="00BC05C4" w:rsidP="00463C75">
          <w:pPr>
            <w:pStyle w:val="Spistreci1"/>
            <w:tabs>
              <w:tab w:val="right" w:leader="dot" w:pos="9062"/>
            </w:tabs>
            <w:spacing w:line="360" w:lineRule="auto"/>
            <w:rPr>
              <w:rFonts w:ascii="Muli" w:eastAsiaTheme="minorEastAsia" w:hAnsi="Muli" w:cstheme="minorBidi"/>
              <w:noProof/>
            </w:rPr>
          </w:pPr>
          <w:hyperlink w:anchor="_Toc172287963" w:history="1">
            <w:r w:rsidR="004E71F4" w:rsidRPr="00463C75">
              <w:rPr>
                <w:rStyle w:val="Hipercze"/>
                <w:rFonts w:ascii="Muli" w:hAnsi="Muli"/>
                <w:b/>
                <w:noProof/>
              </w:rPr>
              <w:t>Rozdział IV. Plan świadczeń socjalnych.</w:t>
            </w:r>
            <w:r w:rsidR="004E71F4" w:rsidRPr="00463C75">
              <w:rPr>
                <w:rFonts w:ascii="Muli" w:hAnsi="Muli"/>
                <w:noProof/>
                <w:webHidden/>
              </w:rPr>
              <w:tab/>
            </w:r>
            <w:r w:rsidR="004E71F4" w:rsidRPr="00463C75">
              <w:rPr>
                <w:rFonts w:ascii="Muli" w:hAnsi="Muli"/>
                <w:noProof/>
                <w:webHidden/>
              </w:rPr>
              <w:fldChar w:fldCharType="begin"/>
            </w:r>
            <w:r w:rsidR="004E71F4" w:rsidRPr="00463C75">
              <w:rPr>
                <w:rFonts w:ascii="Muli" w:hAnsi="Muli"/>
                <w:noProof/>
                <w:webHidden/>
              </w:rPr>
              <w:instrText xml:space="preserve"> PAGEREF _Toc172287963 \h </w:instrText>
            </w:r>
            <w:r w:rsidR="004E71F4" w:rsidRPr="00463C75">
              <w:rPr>
                <w:rFonts w:ascii="Muli" w:hAnsi="Muli"/>
                <w:noProof/>
                <w:webHidden/>
              </w:rPr>
            </w:r>
            <w:r w:rsidR="004E71F4" w:rsidRPr="00463C75">
              <w:rPr>
                <w:rFonts w:ascii="Muli" w:hAnsi="Muli"/>
                <w:noProof/>
                <w:webHidden/>
              </w:rPr>
              <w:fldChar w:fldCharType="separate"/>
            </w:r>
            <w:r w:rsidR="009D3146">
              <w:rPr>
                <w:rFonts w:ascii="Muli" w:hAnsi="Muli"/>
                <w:noProof/>
                <w:webHidden/>
              </w:rPr>
              <w:t>6</w:t>
            </w:r>
            <w:r w:rsidR="004E71F4" w:rsidRPr="00463C75">
              <w:rPr>
                <w:rFonts w:ascii="Muli" w:hAnsi="Muli"/>
                <w:noProof/>
                <w:webHidden/>
              </w:rPr>
              <w:fldChar w:fldCharType="end"/>
            </w:r>
          </w:hyperlink>
        </w:p>
        <w:p w:rsidR="004E71F4" w:rsidRPr="00463C75" w:rsidRDefault="00BC05C4" w:rsidP="00463C75">
          <w:pPr>
            <w:pStyle w:val="Spistreci1"/>
            <w:tabs>
              <w:tab w:val="right" w:leader="dot" w:pos="9062"/>
            </w:tabs>
            <w:spacing w:line="360" w:lineRule="auto"/>
            <w:rPr>
              <w:rFonts w:ascii="Muli" w:eastAsiaTheme="minorEastAsia" w:hAnsi="Muli" w:cstheme="minorBidi"/>
              <w:noProof/>
            </w:rPr>
          </w:pPr>
          <w:hyperlink w:anchor="_Toc172287964" w:history="1">
            <w:r w:rsidR="004E71F4" w:rsidRPr="00463C75">
              <w:rPr>
                <w:rStyle w:val="Hipercze"/>
                <w:rFonts w:ascii="Muli" w:hAnsi="Muli"/>
                <w:b/>
                <w:noProof/>
              </w:rPr>
              <w:t>Rozdział V.</w:t>
            </w:r>
            <w:r w:rsidR="004E71F4" w:rsidRPr="00463C75">
              <w:rPr>
                <w:rFonts w:ascii="Muli" w:hAnsi="Muli"/>
                <w:noProof/>
                <w:webHidden/>
              </w:rPr>
              <w:tab/>
            </w:r>
            <w:r w:rsidR="004E71F4" w:rsidRPr="00463C75">
              <w:rPr>
                <w:rFonts w:ascii="Muli" w:hAnsi="Muli"/>
                <w:noProof/>
                <w:webHidden/>
              </w:rPr>
              <w:fldChar w:fldCharType="begin"/>
            </w:r>
            <w:r w:rsidR="004E71F4" w:rsidRPr="00463C75">
              <w:rPr>
                <w:rFonts w:ascii="Muli" w:hAnsi="Muli"/>
                <w:noProof/>
                <w:webHidden/>
              </w:rPr>
              <w:instrText xml:space="preserve"> PAGEREF _Toc172287964 \h </w:instrText>
            </w:r>
            <w:r w:rsidR="004E71F4" w:rsidRPr="00463C75">
              <w:rPr>
                <w:rFonts w:ascii="Muli" w:hAnsi="Muli"/>
                <w:noProof/>
                <w:webHidden/>
              </w:rPr>
            </w:r>
            <w:r w:rsidR="004E71F4" w:rsidRPr="00463C75">
              <w:rPr>
                <w:rFonts w:ascii="Muli" w:hAnsi="Muli"/>
                <w:noProof/>
                <w:webHidden/>
              </w:rPr>
              <w:fldChar w:fldCharType="separate"/>
            </w:r>
            <w:r w:rsidR="009D3146">
              <w:rPr>
                <w:rFonts w:ascii="Muli" w:hAnsi="Muli"/>
                <w:noProof/>
                <w:webHidden/>
              </w:rPr>
              <w:t>6</w:t>
            </w:r>
            <w:r w:rsidR="004E71F4" w:rsidRPr="00463C75">
              <w:rPr>
                <w:rFonts w:ascii="Muli" w:hAnsi="Muli"/>
                <w:noProof/>
                <w:webHidden/>
              </w:rPr>
              <w:fldChar w:fldCharType="end"/>
            </w:r>
          </w:hyperlink>
        </w:p>
        <w:p w:rsidR="004E71F4" w:rsidRPr="00463C75" w:rsidRDefault="00BC05C4" w:rsidP="00463C75">
          <w:pPr>
            <w:pStyle w:val="Spistreci2"/>
            <w:tabs>
              <w:tab w:val="right" w:leader="dot" w:pos="9062"/>
            </w:tabs>
            <w:spacing w:line="360" w:lineRule="auto"/>
            <w:rPr>
              <w:rFonts w:ascii="Muli" w:eastAsiaTheme="minorEastAsia" w:hAnsi="Muli" w:cstheme="minorBidi"/>
              <w:noProof/>
            </w:rPr>
          </w:pPr>
          <w:hyperlink w:anchor="_Toc172287965" w:history="1">
            <w:r w:rsidR="004E71F4" w:rsidRPr="00463C75">
              <w:rPr>
                <w:rStyle w:val="Hipercze"/>
                <w:rFonts w:ascii="Muli" w:hAnsi="Muli"/>
                <w:b/>
                <w:noProof/>
              </w:rPr>
              <w:t>Część I. Świadczenia socjalne.</w:t>
            </w:r>
            <w:r w:rsidR="004E71F4" w:rsidRPr="00463C75">
              <w:rPr>
                <w:rFonts w:ascii="Muli" w:hAnsi="Muli"/>
                <w:noProof/>
                <w:webHidden/>
              </w:rPr>
              <w:tab/>
            </w:r>
            <w:r w:rsidR="004E71F4" w:rsidRPr="00463C75">
              <w:rPr>
                <w:rFonts w:ascii="Muli" w:hAnsi="Muli"/>
                <w:noProof/>
                <w:webHidden/>
              </w:rPr>
              <w:fldChar w:fldCharType="begin"/>
            </w:r>
            <w:r w:rsidR="004E71F4" w:rsidRPr="00463C75">
              <w:rPr>
                <w:rFonts w:ascii="Muli" w:hAnsi="Muli"/>
                <w:noProof/>
                <w:webHidden/>
              </w:rPr>
              <w:instrText xml:space="preserve"> PAGEREF _Toc172287965 \h </w:instrText>
            </w:r>
            <w:r w:rsidR="004E71F4" w:rsidRPr="00463C75">
              <w:rPr>
                <w:rFonts w:ascii="Muli" w:hAnsi="Muli"/>
                <w:noProof/>
                <w:webHidden/>
              </w:rPr>
            </w:r>
            <w:r w:rsidR="004E71F4" w:rsidRPr="00463C75">
              <w:rPr>
                <w:rFonts w:ascii="Muli" w:hAnsi="Muli"/>
                <w:noProof/>
                <w:webHidden/>
              </w:rPr>
              <w:fldChar w:fldCharType="separate"/>
            </w:r>
            <w:r w:rsidR="009D3146">
              <w:rPr>
                <w:rFonts w:ascii="Muli" w:hAnsi="Muli"/>
                <w:noProof/>
                <w:webHidden/>
              </w:rPr>
              <w:t>6</w:t>
            </w:r>
            <w:r w:rsidR="004E71F4" w:rsidRPr="00463C75">
              <w:rPr>
                <w:rFonts w:ascii="Muli" w:hAnsi="Muli"/>
                <w:noProof/>
                <w:webHidden/>
              </w:rPr>
              <w:fldChar w:fldCharType="end"/>
            </w:r>
          </w:hyperlink>
        </w:p>
        <w:p w:rsidR="004E71F4" w:rsidRPr="00463C75" w:rsidRDefault="00BC05C4" w:rsidP="00463C75">
          <w:pPr>
            <w:pStyle w:val="Spistreci2"/>
            <w:tabs>
              <w:tab w:val="right" w:leader="dot" w:pos="9062"/>
            </w:tabs>
            <w:spacing w:line="360" w:lineRule="auto"/>
            <w:rPr>
              <w:rFonts w:ascii="Muli" w:eastAsiaTheme="minorEastAsia" w:hAnsi="Muli" w:cstheme="minorBidi"/>
              <w:noProof/>
            </w:rPr>
          </w:pPr>
          <w:hyperlink w:anchor="_Toc172287966" w:history="1">
            <w:r w:rsidR="004E71F4" w:rsidRPr="00463C75">
              <w:rPr>
                <w:rStyle w:val="Hipercze"/>
                <w:rFonts w:ascii="Muli" w:hAnsi="Muli"/>
                <w:b/>
                <w:noProof/>
              </w:rPr>
              <w:t>Część II. Wypoczynek pracowników.</w:t>
            </w:r>
            <w:r w:rsidR="004E71F4" w:rsidRPr="00463C75">
              <w:rPr>
                <w:rFonts w:ascii="Muli" w:hAnsi="Muli"/>
                <w:noProof/>
                <w:webHidden/>
              </w:rPr>
              <w:tab/>
            </w:r>
            <w:r w:rsidR="004E71F4" w:rsidRPr="00463C75">
              <w:rPr>
                <w:rFonts w:ascii="Muli" w:hAnsi="Muli"/>
                <w:noProof/>
                <w:webHidden/>
              </w:rPr>
              <w:fldChar w:fldCharType="begin"/>
            </w:r>
            <w:r w:rsidR="004E71F4" w:rsidRPr="00463C75">
              <w:rPr>
                <w:rFonts w:ascii="Muli" w:hAnsi="Muli"/>
                <w:noProof/>
                <w:webHidden/>
              </w:rPr>
              <w:instrText xml:space="preserve"> PAGEREF _Toc172287966 \h </w:instrText>
            </w:r>
            <w:r w:rsidR="004E71F4" w:rsidRPr="00463C75">
              <w:rPr>
                <w:rFonts w:ascii="Muli" w:hAnsi="Muli"/>
                <w:noProof/>
                <w:webHidden/>
              </w:rPr>
            </w:r>
            <w:r w:rsidR="004E71F4" w:rsidRPr="00463C75">
              <w:rPr>
                <w:rFonts w:ascii="Muli" w:hAnsi="Muli"/>
                <w:noProof/>
                <w:webHidden/>
              </w:rPr>
              <w:fldChar w:fldCharType="separate"/>
            </w:r>
            <w:r w:rsidR="009D3146">
              <w:rPr>
                <w:rFonts w:ascii="Muli" w:hAnsi="Muli"/>
                <w:noProof/>
                <w:webHidden/>
              </w:rPr>
              <w:t>7</w:t>
            </w:r>
            <w:r w:rsidR="004E71F4" w:rsidRPr="00463C75">
              <w:rPr>
                <w:rFonts w:ascii="Muli" w:hAnsi="Muli"/>
                <w:noProof/>
                <w:webHidden/>
              </w:rPr>
              <w:fldChar w:fldCharType="end"/>
            </w:r>
          </w:hyperlink>
        </w:p>
        <w:p w:rsidR="004E71F4" w:rsidRPr="00463C75" w:rsidRDefault="00BC05C4" w:rsidP="00463C75">
          <w:pPr>
            <w:pStyle w:val="Spistreci2"/>
            <w:tabs>
              <w:tab w:val="right" w:leader="dot" w:pos="9062"/>
            </w:tabs>
            <w:spacing w:line="360" w:lineRule="auto"/>
            <w:rPr>
              <w:rFonts w:ascii="Muli" w:eastAsiaTheme="minorEastAsia" w:hAnsi="Muli" w:cstheme="minorBidi"/>
              <w:noProof/>
            </w:rPr>
          </w:pPr>
          <w:hyperlink w:anchor="_Toc172287967" w:history="1">
            <w:r w:rsidR="004E71F4" w:rsidRPr="00463C75">
              <w:rPr>
                <w:rStyle w:val="Hipercze"/>
                <w:rFonts w:ascii="Muli" w:hAnsi="Muli"/>
                <w:b/>
                <w:noProof/>
              </w:rPr>
              <w:t>Część III. Wypoczynek dzieci i młodzieży.</w:t>
            </w:r>
            <w:r w:rsidR="004E71F4" w:rsidRPr="00463C75">
              <w:rPr>
                <w:rFonts w:ascii="Muli" w:hAnsi="Muli"/>
                <w:noProof/>
                <w:webHidden/>
              </w:rPr>
              <w:tab/>
            </w:r>
            <w:r w:rsidR="004E71F4" w:rsidRPr="00463C75">
              <w:rPr>
                <w:rFonts w:ascii="Muli" w:hAnsi="Muli"/>
                <w:noProof/>
                <w:webHidden/>
              </w:rPr>
              <w:fldChar w:fldCharType="begin"/>
            </w:r>
            <w:r w:rsidR="004E71F4" w:rsidRPr="00463C75">
              <w:rPr>
                <w:rFonts w:ascii="Muli" w:hAnsi="Muli"/>
                <w:noProof/>
                <w:webHidden/>
              </w:rPr>
              <w:instrText xml:space="preserve"> PAGEREF _Toc172287967 \h </w:instrText>
            </w:r>
            <w:r w:rsidR="004E71F4" w:rsidRPr="00463C75">
              <w:rPr>
                <w:rFonts w:ascii="Muli" w:hAnsi="Muli"/>
                <w:noProof/>
                <w:webHidden/>
              </w:rPr>
            </w:r>
            <w:r w:rsidR="004E71F4" w:rsidRPr="00463C75">
              <w:rPr>
                <w:rFonts w:ascii="Muli" w:hAnsi="Muli"/>
                <w:noProof/>
                <w:webHidden/>
              </w:rPr>
              <w:fldChar w:fldCharType="separate"/>
            </w:r>
            <w:r w:rsidR="009D3146">
              <w:rPr>
                <w:rFonts w:ascii="Muli" w:hAnsi="Muli"/>
                <w:noProof/>
                <w:webHidden/>
              </w:rPr>
              <w:t>8</w:t>
            </w:r>
            <w:r w:rsidR="004E71F4" w:rsidRPr="00463C75">
              <w:rPr>
                <w:rFonts w:ascii="Muli" w:hAnsi="Muli"/>
                <w:noProof/>
                <w:webHidden/>
              </w:rPr>
              <w:fldChar w:fldCharType="end"/>
            </w:r>
          </w:hyperlink>
        </w:p>
        <w:p w:rsidR="004E71F4" w:rsidRPr="00463C75" w:rsidRDefault="00BC05C4" w:rsidP="00463C75">
          <w:pPr>
            <w:pStyle w:val="Spistreci2"/>
            <w:tabs>
              <w:tab w:val="right" w:leader="dot" w:pos="9062"/>
            </w:tabs>
            <w:spacing w:line="360" w:lineRule="auto"/>
            <w:rPr>
              <w:rFonts w:ascii="Muli" w:eastAsiaTheme="minorEastAsia" w:hAnsi="Muli" w:cstheme="minorBidi"/>
              <w:noProof/>
            </w:rPr>
          </w:pPr>
          <w:hyperlink w:anchor="_Toc172287968" w:history="1">
            <w:r w:rsidR="004E71F4" w:rsidRPr="00463C75">
              <w:rPr>
                <w:rStyle w:val="Hipercze"/>
                <w:rFonts w:ascii="Muli" w:hAnsi="Muli"/>
                <w:b/>
                <w:noProof/>
              </w:rPr>
              <w:t>Część IV. Działalność kulturalna, sportowa, turystyczna, rekreacyjna.</w:t>
            </w:r>
            <w:r w:rsidR="004E71F4" w:rsidRPr="00463C75">
              <w:rPr>
                <w:rFonts w:ascii="Muli" w:hAnsi="Muli"/>
                <w:noProof/>
                <w:webHidden/>
              </w:rPr>
              <w:tab/>
            </w:r>
            <w:r w:rsidR="004E71F4" w:rsidRPr="00463C75">
              <w:rPr>
                <w:rFonts w:ascii="Muli" w:hAnsi="Muli"/>
                <w:noProof/>
                <w:webHidden/>
              </w:rPr>
              <w:fldChar w:fldCharType="begin"/>
            </w:r>
            <w:r w:rsidR="004E71F4" w:rsidRPr="00463C75">
              <w:rPr>
                <w:rFonts w:ascii="Muli" w:hAnsi="Muli"/>
                <w:noProof/>
                <w:webHidden/>
              </w:rPr>
              <w:instrText xml:space="preserve"> PAGEREF _Toc172287968 \h </w:instrText>
            </w:r>
            <w:r w:rsidR="004E71F4" w:rsidRPr="00463C75">
              <w:rPr>
                <w:rFonts w:ascii="Muli" w:hAnsi="Muli"/>
                <w:noProof/>
                <w:webHidden/>
              </w:rPr>
            </w:r>
            <w:r w:rsidR="004E71F4" w:rsidRPr="00463C75">
              <w:rPr>
                <w:rFonts w:ascii="Muli" w:hAnsi="Muli"/>
                <w:noProof/>
                <w:webHidden/>
              </w:rPr>
              <w:fldChar w:fldCharType="separate"/>
            </w:r>
            <w:r w:rsidR="009D3146">
              <w:rPr>
                <w:rFonts w:ascii="Muli" w:hAnsi="Muli"/>
                <w:noProof/>
                <w:webHidden/>
              </w:rPr>
              <w:t>9</w:t>
            </w:r>
            <w:r w:rsidR="004E71F4" w:rsidRPr="00463C75">
              <w:rPr>
                <w:rFonts w:ascii="Muli" w:hAnsi="Muli"/>
                <w:noProof/>
                <w:webHidden/>
              </w:rPr>
              <w:fldChar w:fldCharType="end"/>
            </w:r>
          </w:hyperlink>
        </w:p>
        <w:p w:rsidR="004E71F4" w:rsidRPr="00463C75" w:rsidRDefault="00BC05C4" w:rsidP="00463C75">
          <w:pPr>
            <w:pStyle w:val="Spistreci2"/>
            <w:tabs>
              <w:tab w:val="right" w:leader="dot" w:pos="9062"/>
            </w:tabs>
            <w:spacing w:line="360" w:lineRule="auto"/>
            <w:rPr>
              <w:rFonts w:ascii="Muli" w:eastAsiaTheme="minorEastAsia" w:hAnsi="Muli" w:cstheme="minorBidi"/>
              <w:noProof/>
            </w:rPr>
          </w:pPr>
          <w:hyperlink w:anchor="_Toc172287969" w:history="1">
            <w:r w:rsidR="004E71F4" w:rsidRPr="00463C75">
              <w:rPr>
                <w:rStyle w:val="Hipercze"/>
                <w:rFonts w:ascii="Muli" w:hAnsi="Muli"/>
                <w:b/>
                <w:noProof/>
              </w:rPr>
              <w:t>Część V. Bezzwrotna pomoc finansowa.</w:t>
            </w:r>
            <w:r w:rsidR="004E71F4" w:rsidRPr="00463C75">
              <w:rPr>
                <w:rFonts w:ascii="Muli" w:hAnsi="Muli"/>
                <w:noProof/>
                <w:webHidden/>
              </w:rPr>
              <w:tab/>
            </w:r>
            <w:r w:rsidR="004E71F4" w:rsidRPr="00463C75">
              <w:rPr>
                <w:rFonts w:ascii="Muli" w:hAnsi="Muli"/>
                <w:noProof/>
                <w:webHidden/>
              </w:rPr>
              <w:fldChar w:fldCharType="begin"/>
            </w:r>
            <w:r w:rsidR="004E71F4" w:rsidRPr="00463C75">
              <w:rPr>
                <w:rFonts w:ascii="Muli" w:hAnsi="Muli"/>
                <w:noProof/>
                <w:webHidden/>
              </w:rPr>
              <w:instrText xml:space="preserve"> PAGEREF _Toc172287969 \h </w:instrText>
            </w:r>
            <w:r w:rsidR="004E71F4" w:rsidRPr="00463C75">
              <w:rPr>
                <w:rFonts w:ascii="Muli" w:hAnsi="Muli"/>
                <w:noProof/>
                <w:webHidden/>
              </w:rPr>
            </w:r>
            <w:r w:rsidR="004E71F4" w:rsidRPr="00463C75">
              <w:rPr>
                <w:rFonts w:ascii="Muli" w:hAnsi="Muli"/>
                <w:noProof/>
                <w:webHidden/>
              </w:rPr>
              <w:fldChar w:fldCharType="separate"/>
            </w:r>
            <w:r w:rsidR="009D3146">
              <w:rPr>
                <w:rFonts w:ascii="Muli" w:hAnsi="Muli"/>
                <w:noProof/>
                <w:webHidden/>
              </w:rPr>
              <w:t>10</w:t>
            </w:r>
            <w:r w:rsidR="004E71F4" w:rsidRPr="00463C75">
              <w:rPr>
                <w:rFonts w:ascii="Muli" w:hAnsi="Muli"/>
                <w:noProof/>
                <w:webHidden/>
              </w:rPr>
              <w:fldChar w:fldCharType="end"/>
            </w:r>
          </w:hyperlink>
        </w:p>
        <w:p w:rsidR="004E71F4" w:rsidRPr="00463C75" w:rsidRDefault="00BC05C4" w:rsidP="00463C75">
          <w:pPr>
            <w:pStyle w:val="Spistreci2"/>
            <w:tabs>
              <w:tab w:val="right" w:leader="dot" w:pos="9062"/>
            </w:tabs>
            <w:spacing w:line="360" w:lineRule="auto"/>
            <w:rPr>
              <w:rFonts w:ascii="Muli" w:eastAsiaTheme="minorEastAsia" w:hAnsi="Muli" w:cstheme="minorBidi"/>
              <w:noProof/>
            </w:rPr>
          </w:pPr>
          <w:hyperlink w:anchor="_Toc172287970" w:history="1">
            <w:r w:rsidR="004E71F4" w:rsidRPr="00463C75">
              <w:rPr>
                <w:rStyle w:val="Hipercze"/>
                <w:rFonts w:ascii="Muli" w:hAnsi="Muli"/>
                <w:b/>
                <w:noProof/>
              </w:rPr>
              <w:t>Część VI. Pożyczki z ZFŚŚ na cele mieszkaniowe.</w:t>
            </w:r>
            <w:r w:rsidR="004E71F4" w:rsidRPr="00463C75">
              <w:rPr>
                <w:rFonts w:ascii="Muli" w:hAnsi="Muli"/>
                <w:noProof/>
                <w:webHidden/>
              </w:rPr>
              <w:tab/>
            </w:r>
            <w:r w:rsidR="004E71F4" w:rsidRPr="00463C75">
              <w:rPr>
                <w:rFonts w:ascii="Muli" w:hAnsi="Muli"/>
                <w:noProof/>
                <w:webHidden/>
              </w:rPr>
              <w:fldChar w:fldCharType="begin"/>
            </w:r>
            <w:r w:rsidR="004E71F4" w:rsidRPr="00463C75">
              <w:rPr>
                <w:rFonts w:ascii="Muli" w:hAnsi="Muli"/>
                <w:noProof/>
                <w:webHidden/>
              </w:rPr>
              <w:instrText xml:space="preserve"> PAGEREF _Toc172287970 \h </w:instrText>
            </w:r>
            <w:r w:rsidR="004E71F4" w:rsidRPr="00463C75">
              <w:rPr>
                <w:rFonts w:ascii="Muli" w:hAnsi="Muli"/>
                <w:noProof/>
                <w:webHidden/>
              </w:rPr>
            </w:r>
            <w:r w:rsidR="004E71F4" w:rsidRPr="00463C75">
              <w:rPr>
                <w:rFonts w:ascii="Muli" w:hAnsi="Muli"/>
                <w:noProof/>
                <w:webHidden/>
              </w:rPr>
              <w:fldChar w:fldCharType="separate"/>
            </w:r>
            <w:r w:rsidR="009D3146">
              <w:rPr>
                <w:rFonts w:ascii="Muli" w:hAnsi="Muli"/>
                <w:noProof/>
                <w:webHidden/>
              </w:rPr>
              <w:t>11</w:t>
            </w:r>
            <w:r w:rsidR="004E71F4" w:rsidRPr="00463C75">
              <w:rPr>
                <w:rFonts w:ascii="Muli" w:hAnsi="Muli"/>
                <w:noProof/>
                <w:webHidden/>
              </w:rPr>
              <w:fldChar w:fldCharType="end"/>
            </w:r>
          </w:hyperlink>
        </w:p>
        <w:p w:rsidR="004E71F4" w:rsidRPr="00463C75" w:rsidRDefault="00BC05C4" w:rsidP="00BD78EE">
          <w:pPr>
            <w:pStyle w:val="Spistreci2"/>
            <w:tabs>
              <w:tab w:val="right" w:leader="dot" w:pos="9062"/>
            </w:tabs>
            <w:spacing w:line="360" w:lineRule="auto"/>
            <w:ind w:left="0"/>
            <w:rPr>
              <w:rFonts w:ascii="Muli" w:eastAsiaTheme="minorEastAsia" w:hAnsi="Muli" w:cstheme="minorBidi"/>
              <w:noProof/>
            </w:rPr>
          </w:pPr>
          <w:hyperlink w:anchor="_Toc172287971" w:history="1">
            <w:r w:rsidR="004E71F4" w:rsidRPr="00463C75">
              <w:rPr>
                <w:rStyle w:val="Hipercze"/>
                <w:rFonts w:ascii="Muli" w:hAnsi="Muli"/>
                <w:b/>
                <w:noProof/>
              </w:rPr>
              <w:t>Rozdział VI. Postanowienia końcowe.</w:t>
            </w:r>
            <w:r w:rsidR="004E71F4" w:rsidRPr="00463C75">
              <w:rPr>
                <w:rFonts w:ascii="Muli" w:hAnsi="Muli"/>
                <w:noProof/>
                <w:webHidden/>
              </w:rPr>
              <w:tab/>
            </w:r>
            <w:r w:rsidR="004E71F4" w:rsidRPr="00463C75">
              <w:rPr>
                <w:rFonts w:ascii="Muli" w:hAnsi="Muli"/>
                <w:noProof/>
                <w:webHidden/>
              </w:rPr>
              <w:fldChar w:fldCharType="begin"/>
            </w:r>
            <w:r w:rsidR="004E71F4" w:rsidRPr="00463C75">
              <w:rPr>
                <w:rFonts w:ascii="Muli" w:hAnsi="Muli"/>
                <w:noProof/>
                <w:webHidden/>
              </w:rPr>
              <w:instrText xml:space="preserve"> PAGEREF _Toc172287971 \h </w:instrText>
            </w:r>
            <w:r w:rsidR="004E71F4" w:rsidRPr="00463C75">
              <w:rPr>
                <w:rFonts w:ascii="Muli" w:hAnsi="Muli"/>
                <w:noProof/>
                <w:webHidden/>
              </w:rPr>
            </w:r>
            <w:r w:rsidR="004E71F4" w:rsidRPr="00463C75">
              <w:rPr>
                <w:rFonts w:ascii="Muli" w:hAnsi="Muli"/>
                <w:noProof/>
                <w:webHidden/>
              </w:rPr>
              <w:fldChar w:fldCharType="separate"/>
            </w:r>
            <w:r w:rsidR="009D3146">
              <w:rPr>
                <w:rFonts w:ascii="Muli" w:hAnsi="Muli"/>
                <w:noProof/>
                <w:webHidden/>
              </w:rPr>
              <w:t>14</w:t>
            </w:r>
            <w:r w:rsidR="004E71F4" w:rsidRPr="00463C75">
              <w:rPr>
                <w:rFonts w:ascii="Muli" w:hAnsi="Muli"/>
                <w:noProof/>
                <w:webHidden/>
              </w:rPr>
              <w:fldChar w:fldCharType="end"/>
            </w:r>
          </w:hyperlink>
        </w:p>
        <w:p w:rsidR="001346F2" w:rsidRDefault="001346F2" w:rsidP="00463C75">
          <w:pPr>
            <w:spacing w:line="360" w:lineRule="auto"/>
          </w:pPr>
          <w:r w:rsidRPr="00463C75">
            <w:rPr>
              <w:rFonts w:ascii="Muli" w:hAnsi="Muli"/>
              <w:b/>
              <w:bCs/>
            </w:rPr>
            <w:fldChar w:fldCharType="end"/>
          </w:r>
        </w:p>
      </w:sdtContent>
    </w:sdt>
    <w:p w:rsidR="001346F2" w:rsidRDefault="001346F2">
      <w:pPr>
        <w:spacing w:after="160" w:line="259" w:lineRule="auto"/>
        <w:rPr>
          <w:rFonts w:ascii="Muli" w:eastAsiaTheme="minorEastAsia" w:hAnsi="Muli"/>
          <w:b/>
          <w:spacing w:val="15"/>
          <w:sz w:val="22"/>
          <w:szCs w:val="22"/>
        </w:rPr>
      </w:pPr>
      <w:r>
        <w:rPr>
          <w:rFonts w:ascii="Muli" w:hAnsi="Muli"/>
          <w:b/>
          <w:sz w:val="22"/>
          <w:szCs w:val="22"/>
        </w:rPr>
        <w:br w:type="page"/>
      </w:r>
    </w:p>
    <w:p w:rsidR="007D7AF1" w:rsidRPr="008740A6" w:rsidRDefault="008740A6" w:rsidP="000D14B2">
      <w:pPr>
        <w:pStyle w:val="Nagwek1"/>
        <w:jc w:val="center"/>
        <w:rPr>
          <w:rFonts w:ascii="Muli" w:hAnsi="Muli" w:cs="Times New Roman"/>
          <w:b/>
          <w:color w:val="auto"/>
          <w:sz w:val="24"/>
          <w:szCs w:val="24"/>
        </w:rPr>
      </w:pPr>
      <w:bookmarkStart w:id="1" w:name="_Toc172287960"/>
      <w:r w:rsidRPr="008740A6">
        <w:rPr>
          <w:rFonts w:ascii="Muli" w:hAnsi="Muli"/>
          <w:b/>
          <w:color w:val="auto"/>
          <w:sz w:val="24"/>
          <w:szCs w:val="24"/>
        </w:rPr>
        <w:lastRenderedPageBreak/>
        <w:t xml:space="preserve">Rozdział I. </w:t>
      </w:r>
      <w:r w:rsidRPr="008740A6">
        <w:rPr>
          <w:rFonts w:ascii="Muli" w:hAnsi="Muli"/>
          <w:b/>
          <w:color w:val="auto"/>
          <w:sz w:val="24"/>
          <w:szCs w:val="24"/>
        </w:rPr>
        <w:br/>
      </w:r>
      <w:r w:rsidRPr="008740A6">
        <w:rPr>
          <w:rFonts w:ascii="Muli" w:hAnsi="Muli" w:cs="Arial"/>
          <w:b/>
          <w:color w:val="auto"/>
          <w:sz w:val="24"/>
          <w:szCs w:val="24"/>
        </w:rPr>
        <w:t>Postanowienia ogólne.</w:t>
      </w:r>
      <w:bookmarkEnd w:id="1"/>
    </w:p>
    <w:p w:rsidR="007D7AF1" w:rsidRPr="002D0B8D" w:rsidRDefault="007D7AF1" w:rsidP="00095B9C">
      <w:pPr>
        <w:rPr>
          <w:rFonts w:ascii="Muli" w:hAnsi="Muli" w:cs="Arial"/>
          <w:b/>
          <w:sz w:val="22"/>
          <w:szCs w:val="22"/>
        </w:rPr>
      </w:pPr>
    </w:p>
    <w:p w:rsidR="007D7AF1" w:rsidRPr="002D0B8D" w:rsidRDefault="007D7AF1" w:rsidP="00095B9C">
      <w:pPr>
        <w:jc w:val="center"/>
        <w:rPr>
          <w:rFonts w:ascii="Muli" w:hAnsi="Muli" w:cs="Arial"/>
          <w:b/>
          <w:sz w:val="22"/>
          <w:szCs w:val="22"/>
        </w:rPr>
      </w:pPr>
      <w:r w:rsidRPr="002D0B8D">
        <w:rPr>
          <w:rFonts w:ascii="Muli" w:hAnsi="Muli" w:cs="Arial"/>
          <w:b/>
          <w:sz w:val="22"/>
          <w:szCs w:val="22"/>
        </w:rPr>
        <w:t>§ 1.</w:t>
      </w:r>
    </w:p>
    <w:p w:rsidR="007D7AF1" w:rsidRPr="002D0B8D" w:rsidRDefault="007D7AF1" w:rsidP="00095B9C">
      <w:pPr>
        <w:jc w:val="both"/>
        <w:rPr>
          <w:rFonts w:ascii="Muli" w:hAnsi="Muli" w:cs="Arial"/>
          <w:sz w:val="22"/>
          <w:szCs w:val="22"/>
        </w:rPr>
      </w:pPr>
      <w:r w:rsidRPr="002D0B8D">
        <w:rPr>
          <w:rFonts w:ascii="Muli" w:hAnsi="Muli" w:cs="Arial"/>
          <w:sz w:val="22"/>
          <w:szCs w:val="22"/>
        </w:rPr>
        <w:t>Słowniczek.:</w:t>
      </w:r>
    </w:p>
    <w:p w:rsidR="007D7AF1" w:rsidRPr="002D0B8D" w:rsidRDefault="007D7AF1" w:rsidP="00095B9C">
      <w:pPr>
        <w:jc w:val="both"/>
        <w:rPr>
          <w:rFonts w:ascii="Muli" w:hAnsi="Muli" w:cs="Arial"/>
          <w:sz w:val="22"/>
          <w:szCs w:val="22"/>
        </w:rPr>
      </w:pPr>
      <w:r w:rsidRPr="002D0B8D">
        <w:rPr>
          <w:rFonts w:ascii="Muli" w:hAnsi="Muli" w:cs="Arial"/>
          <w:sz w:val="22"/>
          <w:szCs w:val="22"/>
        </w:rPr>
        <w:t>Użyte w tym Regulaminie określenia oznaczają:</w:t>
      </w:r>
    </w:p>
    <w:p w:rsidR="007D7AF1" w:rsidRPr="002D0B8D" w:rsidRDefault="007D7AF1" w:rsidP="00095B9C">
      <w:pPr>
        <w:numPr>
          <w:ilvl w:val="0"/>
          <w:numId w:val="1"/>
        </w:numPr>
        <w:tabs>
          <w:tab w:val="num" w:pos="426"/>
        </w:tabs>
        <w:suppressAutoHyphens/>
        <w:autoSpaceDE w:val="0"/>
        <w:ind w:left="426" w:hanging="426"/>
        <w:jc w:val="both"/>
        <w:rPr>
          <w:rFonts w:ascii="Muli" w:hAnsi="Muli" w:cs="Arial"/>
          <w:bCs/>
          <w:sz w:val="22"/>
          <w:szCs w:val="22"/>
        </w:rPr>
      </w:pPr>
      <w:r w:rsidRPr="002D0B8D">
        <w:rPr>
          <w:rFonts w:ascii="Muli" w:hAnsi="Muli" w:cs="Arial"/>
          <w:b/>
          <w:bCs/>
          <w:sz w:val="22"/>
          <w:szCs w:val="22"/>
        </w:rPr>
        <w:t>„Fundusz”</w:t>
      </w:r>
      <w:r w:rsidRPr="002D0B8D">
        <w:rPr>
          <w:rFonts w:ascii="Muli" w:hAnsi="Muli" w:cs="Arial"/>
          <w:bCs/>
          <w:sz w:val="22"/>
          <w:szCs w:val="22"/>
        </w:rPr>
        <w:t xml:space="preserve"> lub </w:t>
      </w:r>
      <w:r w:rsidRPr="002D0B8D">
        <w:rPr>
          <w:rFonts w:ascii="Muli" w:hAnsi="Muli" w:cs="Arial"/>
          <w:b/>
          <w:bCs/>
          <w:sz w:val="22"/>
          <w:szCs w:val="22"/>
        </w:rPr>
        <w:t>„ZFŚS”</w:t>
      </w:r>
      <w:r w:rsidRPr="002D0B8D">
        <w:rPr>
          <w:rFonts w:ascii="Muli" w:hAnsi="Muli" w:cs="Arial"/>
          <w:bCs/>
          <w:sz w:val="22"/>
          <w:szCs w:val="22"/>
        </w:rPr>
        <w:t xml:space="preserve"> – Zakładowy Fundusz </w:t>
      </w:r>
      <w:r w:rsidRPr="002D0B8D">
        <w:rPr>
          <w:rFonts w:ascii="Muli" w:hAnsi="Muli" w:cs="Arial"/>
          <w:sz w:val="22"/>
          <w:szCs w:val="22"/>
        </w:rPr>
        <w:t>Świadczeń</w:t>
      </w:r>
      <w:r w:rsidRPr="002D0B8D">
        <w:rPr>
          <w:rFonts w:ascii="Muli" w:hAnsi="Muli" w:cs="Arial"/>
          <w:bCs/>
          <w:sz w:val="22"/>
          <w:szCs w:val="22"/>
        </w:rPr>
        <w:t xml:space="preserve"> Socjalnych tworzony </w:t>
      </w:r>
      <w:r w:rsidRPr="002D0B8D">
        <w:rPr>
          <w:rFonts w:ascii="Muli" w:hAnsi="Muli" w:cs="Arial"/>
          <w:bCs/>
          <w:sz w:val="22"/>
          <w:szCs w:val="22"/>
        </w:rPr>
        <w:br/>
        <w:t xml:space="preserve">w </w:t>
      </w:r>
      <w:r w:rsidR="003527C2">
        <w:rPr>
          <w:rFonts w:ascii="Muli" w:hAnsi="Muli" w:cs="Arial"/>
          <w:bCs/>
          <w:sz w:val="22"/>
          <w:szCs w:val="22"/>
        </w:rPr>
        <w:t>Akademii Nauk Stosowanych</w:t>
      </w:r>
      <w:r w:rsidRPr="002D0B8D">
        <w:rPr>
          <w:rFonts w:ascii="Muli" w:hAnsi="Muli" w:cs="Arial"/>
          <w:bCs/>
          <w:sz w:val="22"/>
          <w:szCs w:val="22"/>
        </w:rPr>
        <w:t xml:space="preserve"> Stefana Batorego,</w:t>
      </w:r>
    </w:p>
    <w:p w:rsidR="007D7AF1" w:rsidRPr="002D0B8D" w:rsidRDefault="007D7AF1" w:rsidP="00095B9C">
      <w:pPr>
        <w:numPr>
          <w:ilvl w:val="0"/>
          <w:numId w:val="1"/>
        </w:numPr>
        <w:tabs>
          <w:tab w:val="num" w:pos="426"/>
        </w:tabs>
        <w:suppressAutoHyphens/>
        <w:autoSpaceDE w:val="0"/>
        <w:ind w:left="426" w:hanging="426"/>
        <w:jc w:val="both"/>
        <w:rPr>
          <w:rFonts w:ascii="Muli" w:hAnsi="Muli" w:cs="Arial"/>
          <w:bCs/>
          <w:sz w:val="22"/>
          <w:szCs w:val="22"/>
        </w:rPr>
      </w:pPr>
      <w:r w:rsidRPr="002D0B8D">
        <w:rPr>
          <w:rFonts w:ascii="Muli" w:hAnsi="Muli" w:cs="Arial"/>
          <w:b/>
          <w:bCs/>
          <w:sz w:val="22"/>
          <w:szCs w:val="22"/>
        </w:rPr>
        <w:t>„Regulamin”</w:t>
      </w:r>
      <w:r w:rsidRPr="002D0B8D">
        <w:rPr>
          <w:rFonts w:ascii="Muli" w:hAnsi="Muli" w:cs="Arial"/>
          <w:bCs/>
          <w:sz w:val="22"/>
          <w:szCs w:val="22"/>
        </w:rPr>
        <w:t xml:space="preserve"> – Regulamin Zakładowego Funduszu Świadczeń Socjalnych </w:t>
      </w:r>
      <w:r w:rsidR="003527C2">
        <w:rPr>
          <w:rFonts w:ascii="Muli" w:hAnsi="Muli" w:cs="Arial"/>
          <w:bCs/>
          <w:sz w:val="22"/>
          <w:szCs w:val="22"/>
        </w:rPr>
        <w:t>Akademii Nauk Stosowanych</w:t>
      </w:r>
      <w:r w:rsidRPr="002D0B8D">
        <w:rPr>
          <w:rFonts w:ascii="Muli" w:hAnsi="Muli" w:cs="Arial"/>
          <w:bCs/>
          <w:sz w:val="22"/>
          <w:szCs w:val="22"/>
        </w:rPr>
        <w:t xml:space="preserve"> Stefana Batorego,</w:t>
      </w:r>
    </w:p>
    <w:p w:rsidR="007D7AF1" w:rsidRDefault="007D7AF1" w:rsidP="00095B9C">
      <w:pPr>
        <w:numPr>
          <w:ilvl w:val="0"/>
          <w:numId w:val="1"/>
        </w:numPr>
        <w:tabs>
          <w:tab w:val="num" w:pos="426"/>
        </w:tabs>
        <w:suppressAutoHyphens/>
        <w:autoSpaceDE w:val="0"/>
        <w:ind w:left="426" w:hanging="426"/>
        <w:jc w:val="both"/>
        <w:rPr>
          <w:rFonts w:ascii="Muli" w:hAnsi="Muli" w:cs="Arial"/>
          <w:bCs/>
          <w:sz w:val="22"/>
          <w:szCs w:val="22"/>
        </w:rPr>
      </w:pPr>
      <w:r w:rsidRPr="002D0B8D">
        <w:rPr>
          <w:rFonts w:ascii="Muli" w:hAnsi="Muli" w:cs="Arial"/>
          <w:b/>
          <w:bCs/>
          <w:sz w:val="22"/>
          <w:szCs w:val="22"/>
        </w:rPr>
        <w:t>„Pracodawca”</w:t>
      </w:r>
      <w:r w:rsidRPr="002D0B8D">
        <w:rPr>
          <w:rFonts w:ascii="Muli" w:hAnsi="Muli" w:cs="Arial"/>
          <w:bCs/>
          <w:sz w:val="22"/>
          <w:szCs w:val="22"/>
        </w:rPr>
        <w:t xml:space="preserve"> lub </w:t>
      </w:r>
      <w:r w:rsidRPr="002D0B8D">
        <w:rPr>
          <w:rFonts w:ascii="Muli" w:hAnsi="Muli" w:cs="Arial"/>
          <w:b/>
          <w:bCs/>
          <w:sz w:val="22"/>
          <w:szCs w:val="22"/>
        </w:rPr>
        <w:t>„Uczelnia”</w:t>
      </w:r>
      <w:r w:rsidRPr="002D0B8D">
        <w:rPr>
          <w:rFonts w:ascii="Muli" w:hAnsi="Muli" w:cs="Arial"/>
          <w:bCs/>
          <w:sz w:val="22"/>
          <w:szCs w:val="22"/>
        </w:rPr>
        <w:t xml:space="preserve"> </w:t>
      </w:r>
      <w:r w:rsidR="0099791B">
        <w:rPr>
          <w:rFonts w:ascii="Muli" w:hAnsi="Muli" w:cs="Arial"/>
          <w:bCs/>
          <w:sz w:val="22"/>
          <w:szCs w:val="22"/>
        </w:rPr>
        <w:t xml:space="preserve">lub </w:t>
      </w:r>
      <w:r w:rsidR="0099791B" w:rsidRPr="00D54968">
        <w:rPr>
          <w:rFonts w:ascii="Muli" w:hAnsi="Muli" w:cs="Arial"/>
          <w:b/>
          <w:bCs/>
          <w:sz w:val="22"/>
          <w:szCs w:val="22"/>
        </w:rPr>
        <w:t>„ANSB”</w:t>
      </w:r>
      <w:r w:rsidR="0099791B">
        <w:rPr>
          <w:rFonts w:ascii="Muli" w:hAnsi="Muli" w:cs="Arial"/>
          <w:bCs/>
          <w:sz w:val="22"/>
          <w:szCs w:val="22"/>
        </w:rPr>
        <w:t xml:space="preserve"> </w:t>
      </w:r>
      <w:r w:rsidRPr="002D0B8D">
        <w:rPr>
          <w:rFonts w:ascii="Muli" w:hAnsi="Muli" w:cs="Arial"/>
          <w:bCs/>
          <w:sz w:val="22"/>
          <w:szCs w:val="22"/>
        </w:rPr>
        <w:t xml:space="preserve">– </w:t>
      </w:r>
      <w:r w:rsidR="003527C2">
        <w:rPr>
          <w:rFonts w:ascii="Muli" w:hAnsi="Muli" w:cs="Arial"/>
          <w:bCs/>
          <w:sz w:val="22"/>
          <w:szCs w:val="22"/>
        </w:rPr>
        <w:t xml:space="preserve">Akademia Nauk Stosowanych </w:t>
      </w:r>
      <w:r w:rsidR="00005968">
        <w:rPr>
          <w:rFonts w:ascii="Muli" w:hAnsi="Muli" w:cs="Arial"/>
          <w:bCs/>
          <w:sz w:val="22"/>
          <w:szCs w:val="22"/>
        </w:rPr>
        <w:t>Stefana Batorego</w:t>
      </w:r>
      <w:r w:rsidRPr="002D0B8D">
        <w:rPr>
          <w:rFonts w:ascii="Muli" w:hAnsi="Muli" w:cs="Arial"/>
          <w:bCs/>
          <w:sz w:val="22"/>
          <w:szCs w:val="22"/>
        </w:rPr>
        <w:t>,</w:t>
      </w:r>
    </w:p>
    <w:p w:rsidR="008F611D" w:rsidRPr="00D54968" w:rsidRDefault="008F611D" w:rsidP="00095B9C">
      <w:pPr>
        <w:numPr>
          <w:ilvl w:val="0"/>
          <w:numId w:val="1"/>
        </w:numPr>
        <w:tabs>
          <w:tab w:val="num" w:pos="426"/>
        </w:tabs>
        <w:suppressAutoHyphens/>
        <w:autoSpaceDE w:val="0"/>
        <w:ind w:left="426" w:hanging="426"/>
        <w:jc w:val="both"/>
        <w:rPr>
          <w:rFonts w:ascii="Muli" w:hAnsi="Muli" w:cs="Arial"/>
          <w:bCs/>
          <w:sz w:val="22"/>
          <w:szCs w:val="22"/>
        </w:rPr>
      </w:pPr>
      <w:r w:rsidRPr="00D54968">
        <w:rPr>
          <w:rFonts w:ascii="Muli" w:hAnsi="Muli" w:cs="Arial"/>
          <w:b/>
          <w:bCs/>
          <w:sz w:val="22"/>
          <w:szCs w:val="22"/>
        </w:rPr>
        <w:t xml:space="preserve">„Pracownik” </w:t>
      </w:r>
      <w:r w:rsidRPr="00D54968">
        <w:rPr>
          <w:rFonts w:ascii="Muli" w:hAnsi="Muli" w:cs="Arial"/>
          <w:bCs/>
          <w:sz w:val="22"/>
          <w:szCs w:val="22"/>
        </w:rPr>
        <w:t>-</w:t>
      </w:r>
      <w:r w:rsidRPr="00D54968">
        <w:rPr>
          <w:rFonts w:ascii="Muli" w:hAnsi="Muli" w:cs="Arial"/>
          <w:b/>
          <w:bCs/>
          <w:sz w:val="22"/>
          <w:szCs w:val="22"/>
        </w:rPr>
        <w:t xml:space="preserve"> </w:t>
      </w:r>
      <w:r w:rsidRPr="00D54968">
        <w:rPr>
          <w:rFonts w:ascii="Muli" w:hAnsi="Muli" w:cs="Arial"/>
          <w:sz w:val="22"/>
          <w:szCs w:val="22"/>
        </w:rPr>
        <w:t>pracownicy zatrudnieni w ANSB na podstawie stosunku pracy, niezależnie od rodzaju umowy o pracę oraz od wymiaru czasu pracy w tym m. in. osoby zatrudnione na podstawie powołania, mianowania</w:t>
      </w:r>
      <w:r w:rsidR="0099791B" w:rsidRPr="00D54968">
        <w:rPr>
          <w:rFonts w:ascii="Muli" w:hAnsi="Muli" w:cs="Arial"/>
          <w:sz w:val="22"/>
          <w:szCs w:val="22"/>
        </w:rPr>
        <w:t>,</w:t>
      </w:r>
      <w:r w:rsidRPr="00D54968">
        <w:rPr>
          <w:rFonts w:ascii="Muli" w:hAnsi="Muli" w:cs="Arial"/>
          <w:sz w:val="22"/>
          <w:szCs w:val="22"/>
        </w:rPr>
        <w:t xml:space="preserve"> innej podstawie wynikającej z przepisów </w:t>
      </w:r>
      <w:proofErr w:type="spellStart"/>
      <w:r w:rsidRPr="00D54968">
        <w:rPr>
          <w:rFonts w:ascii="Muli" w:hAnsi="Muli" w:cs="Arial"/>
          <w:sz w:val="22"/>
          <w:szCs w:val="22"/>
        </w:rPr>
        <w:t>Kp</w:t>
      </w:r>
      <w:proofErr w:type="spellEnd"/>
      <w:r w:rsidRPr="00D54968">
        <w:rPr>
          <w:rFonts w:ascii="Muli" w:hAnsi="Muli" w:cs="Arial"/>
          <w:sz w:val="22"/>
          <w:szCs w:val="22"/>
        </w:rPr>
        <w:t>. lub ustawy - Prawo o Szkolnictwie Wyższym i Nauce</w:t>
      </w:r>
      <w:r w:rsidR="006C6C6D">
        <w:rPr>
          <w:rFonts w:ascii="Muli" w:hAnsi="Muli" w:cs="Arial"/>
          <w:sz w:val="22"/>
          <w:szCs w:val="22"/>
        </w:rPr>
        <w:t>,</w:t>
      </w:r>
    </w:p>
    <w:p w:rsidR="007D7AF1" w:rsidRPr="002D0B8D" w:rsidRDefault="007D7AF1" w:rsidP="00095B9C">
      <w:pPr>
        <w:numPr>
          <w:ilvl w:val="0"/>
          <w:numId w:val="1"/>
        </w:numPr>
        <w:tabs>
          <w:tab w:val="num" w:pos="426"/>
        </w:tabs>
        <w:suppressAutoHyphens/>
        <w:autoSpaceDE w:val="0"/>
        <w:ind w:left="426" w:hanging="426"/>
        <w:jc w:val="both"/>
        <w:rPr>
          <w:rFonts w:ascii="Muli" w:hAnsi="Muli" w:cs="Arial"/>
          <w:sz w:val="22"/>
          <w:szCs w:val="22"/>
        </w:rPr>
      </w:pPr>
      <w:r w:rsidRPr="002D0B8D">
        <w:rPr>
          <w:rFonts w:ascii="Muli" w:hAnsi="Muli" w:cs="Arial"/>
          <w:b/>
          <w:sz w:val="22"/>
          <w:szCs w:val="22"/>
        </w:rPr>
        <w:t>„Komisja Socjalna”</w:t>
      </w:r>
      <w:r w:rsidRPr="002D0B8D">
        <w:rPr>
          <w:rFonts w:ascii="Muli" w:hAnsi="Muli" w:cs="Arial"/>
          <w:sz w:val="22"/>
          <w:szCs w:val="22"/>
        </w:rPr>
        <w:t xml:space="preserve"> – zespół utworzony przez Pracodawcę z udziałem przedstawiciela załogi do uzgodnienia przyznawanych, w oparciu o Regulamin Funduszu, świadczeń osobom uprawnionym oraz innych zadań wymienionych </w:t>
      </w:r>
      <w:r w:rsidRPr="002D0B8D">
        <w:rPr>
          <w:rFonts w:ascii="Muli" w:hAnsi="Muli" w:cs="Arial"/>
          <w:sz w:val="22"/>
          <w:szCs w:val="22"/>
        </w:rPr>
        <w:br/>
        <w:t>w Regulaminie,</w:t>
      </w:r>
    </w:p>
    <w:p w:rsidR="007D7AF1" w:rsidRPr="002D0B8D" w:rsidRDefault="007D7AF1" w:rsidP="00095B9C">
      <w:pPr>
        <w:numPr>
          <w:ilvl w:val="0"/>
          <w:numId w:val="1"/>
        </w:numPr>
        <w:tabs>
          <w:tab w:val="num" w:pos="426"/>
        </w:tabs>
        <w:suppressAutoHyphens/>
        <w:autoSpaceDE w:val="0"/>
        <w:ind w:left="426" w:hanging="426"/>
        <w:jc w:val="both"/>
        <w:rPr>
          <w:rFonts w:ascii="Muli" w:hAnsi="Muli" w:cs="Arial"/>
          <w:sz w:val="22"/>
          <w:szCs w:val="22"/>
        </w:rPr>
      </w:pPr>
      <w:r w:rsidRPr="002D0B8D">
        <w:rPr>
          <w:rFonts w:ascii="Muli" w:hAnsi="Muli" w:cs="Arial"/>
          <w:b/>
          <w:sz w:val="22"/>
          <w:szCs w:val="22"/>
        </w:rPr>
        <w:t>„</w:t>
      </w:r>
      <w:proofErr w:type="spellStart"/>
      <w:r w:rsidRPr="002D0B8D">
        <w:rPr>
          <w:rFonts w:ascii="Muli" w:hAnsi="Muli" w:cs="Arial"/>
          <w:b/>
          <w:sz w:val="22"/>
          <w:szCs w:val="22"/>
        </w:rPr>
        <w:t>Kp</w:t>
      </w:r>
      <w:proofErr w:type="spellEnd"/>
      <w:r w:rsidRPr="002D0B8D">
        <w:rPr>
          <w:rFonts w:ascii="Muli" w:hAnsi="Muli" w:cs="Arial"/>
          <w:b/>
          <w:sz w:val="22"/>
          <w:szCs w:val="22"/>
        </w:rPr>
        <w:t xml:space="preserve">” </w:t>
      </w:r>
      <w:r w:rsidRPr="002D0B8D">
        <w:rPr>
          <w:rFonts w:ascii="Muli" w:hAnsi="Muli" w:cs="Arial"/>
          <w:sz w:val="22"/>
          <w:szCs w:val="22"/>
        </w:rPr>
        <w:t>– Kodeks pracy,</w:t>
      </w:r>
    </w:p>
    <w:p w:rsidR="007D7AF1" w:rsidRPr="002D0B8D" w:rsidRDefault="007D7AF1" w:rsidP="00095B9C">
      <w:pPr>
        <w:numPr>
          <w:ilvl w:val="0"/>
          <w:numId w:val="1"/>
        </w:numPr>
        <w:tabs>
          <w:tab w:val="num" w:pos="426"/>
        </w:tabs>
        <w:suppressAutoHyphens/>
        <w:autoSpaceDE w:val="0"/>
        <w:ind w:left="426" w:hanging="426"/>
        <w:jc w:val="both"/>
        <w:rPr>
          <w:rFonts w:ascii="Muli" w:hAnsi="Muli" w:cs="Arial"/>
          <w:sz w:val="22"/>
          <w:szCs w:val="22"/>
        </w:rPr>
      </w:pPr>
      <w:r w:rsidRPr="002D0B8D">
        <w:rPr>
          <w:rFonts w:ascii="Muli" w:hAnsi="Muli" w:cs="Arial"/>
          <w:b/>
          <w:sz w:val="22"/>
          <w:szCs w:val="22"/>
        </w:rPr>
        <w:t xml:space="preserve">„świadczenie socjalne” </w:t>
      </w:r>
      <w:r w:rsidRPr="002D0B8D">
        <w:rPr>
          <w:rFonts w:ascii="Muli" w:hAnsi="Muli" w:cs="Arial"/>
          <w:sz w:val="22"/>
          <w:szCs w:val="22"/>
        </w:rPr>
        <w:t>– świadczenie udzielane ze środków ZFŚS,</w:t>
      </w:r>
    </w:p>
    <w:p w:rsidR="007D7AF1" w:rsidRPr="002D0B8D" w:rsidRDefault="007D7AF1" w:rsidP="00095B9C">
      <w:pPr>
        <w:numPr>
          <w:ilvl w:val="0"/>
          <w:numId w:val="1"/>
        </w:numPr>
        <w:tabs>
          <w:tab w:val="num" w:pos="426"/>
        </w:tabs>
        <w:suppressAutoHyphens/>
        <w:autoSpaceDE w:val="0"/>
        <w:ind w:left="426" w:hanging="426"/>
        <w:jc w:val="both"/>
        <w:rPr>
          <w:rFonts w:ascii="Muli" w:hAnsi="Muli" w:cs="Arial"/>
          <w:sz w:val="22"/>
          <w:szCs w:val="22"/>
        </w:rPr>
      </w:pPr>
      <w:r w:rsidRPr="002D0B8D">
        <w:rPr>
          <w:rFonts w:ascii="Muli" w:hAnsi="Muli" w:cs="Arial"/>
          <w:b/>
          <w:sz w:val="22"/>
          <w:szCs w:val="22"/>
        </w:rPr>
        <w:t>„najniższe wynagrodzenie”</w:t>
      </w:r>
      <w:r w:rsidRPr="002D0B8D">
        <w:rPr>
          <w:rFonts w:ascii="Muli" w:hAnsi="Muli" w:cs="Arial"/>
          <w:sz w:val="22"/>
          <w:szCs w:val="22"/>
        </w:rPr>
        <w:t xml:space="preserve"> – wynagrodzenie określone na podstawie przepisów ustawy z dnia 10 października 2002 r.</w:t>
      </w:r>
      <w:r w:rsidRPr="002D0B8D">
        <w:rPr>
          <w:rFonts w:ascii="Muli" w:hAnsi="Muli" w:cs="Arial"/>
          <w:bCs/>
          <w:sz w:val="22"/>
          <w:szCs w:val="22"/>
        </w:rPr>
        <w:t xml:space="preserve"> o minimalnym wynagrodzeniu za pracę </w:t>
      </w:r>
      <w:r w:rsidR="00095B9C">
        <w:rPr>
          <w:rFonts w:ascii="Muli" w:hAnsi="Muli" w:cs="Arial"/>
          <w:bCs/>
          <w:sz w:val="22"/>
          <w:szCs w:val="22"/>
        </w:rPr>
        <w:br/>
      </w:r>
      <w:r w:rsidRPr="002D0B8D">
        <w:rPr>
          <w:rFonts w:ascii="Muli" w:hAnsi="Muli" w:cs="Arial"/>
          <w:bCs/>
          <w:sz w:val="22"/>
          <w:szCs w:val="22"/>
        </w:rPr>
        <w:t>(Dz.U nr 200 poz. 1679 z późń. zmian.),</w:t>
      </w:r>
    </w:p>
    <w:p w:rsidR="007D7AF1" w:rsidRPr="002D0B8D" w:rsidRDefault="007D7AF1" w:rsidP="00095B9C">
      <w:pPr>
        <w:numPr>
          <w:ilvl w:val="0"/>
          <w:numId w:val="1"/>
        </w:numPr>
        <w:tabs>
          <w:tab w:val="num" w:pos="426"/>
        </w:tabs>
        <w:suppressAutoHyphens/>
        <w:autoSpaceDE w:val="0"/>
        <w:ind w:left="426" w:hanging="426"/>
        <w:jc w:val="both"/>
        <w:rPr>
          <w:rFonts w:ascii="Muli" w:hAnsi="Muli" w:cs="Arial"/>
          <w:b/>
          <w:sz w:val="22"/>
          <w:szCs w:val="22"/>
        </w:rPr>
      </w:pPr>
      <w:r w:rsidRPr="002D0B8D">
        <w:rPr>
          <w:rFonts w:ascii="Muli" w:hAnsi="Muli" w:cs="Arial"/>
          <w:b/>
          <w:sz w:val="22"/>
          <w:szCs w:val="22"/>
        </w:rPr>
        <w:t>paragrafy, ustępy, punkty oraz inne oznaczenia bez odniesienia do konkretnych przepisów –</w:t>
      </w:r>
      <w:r w:rsidR="00463C75">
        <w:rPr>
          <w:rFonts w:ascii="Muli" w:hAnsi="Muli" w:cs="Arial"/>
          <w:b/>
          <w:sz w:val="22"/>
          <w:szCs w:val="22"/>
        </w:rPr>
        <w:t xml:space="preserve"> </w:t>
      </w:r>
      <w:r w:rsidRPr="002D0B8D">
        <w:rPr>
          <w:rFonts w:ascii="Muli" w:hAnsi="Muli" w:cs="Arial"/>
          <w:b/>
          <w:sz w:val="22"/>
          <w:szCs w:val="22"/>
        </w:rPr>
        <w:t>dotyczą tego Regulaminu,</w:t>
      </w:r>
    </w:p>
    <w:p w:rsidR="007D7AF1" w:rsidRPr="002D0B8D" w:rsidRDefault="007D7AF1" w:rsidP="00095B9C">
      <w:pPr>
        <w:suppressAutoHyphens/>
        <w:autoSpaceDE w:val="0"/>
        <w:jc w:val="both"/>
        <w:rPr>
          <w:rFonts w:ascii="Muli" w:hAnsi="Muli" w:cs="Arial"/>
          <w:sz w:val="22"/>
          <w:szCs w:val="22"/>
        </w:rPr>
      </w:pPr>
    </w:p>
    <w:p w:rsidR="007D7AF1" w:rsidRPr="002D0B8D" w:rsidRDefault="007D7AF1" w:rsidP="00095B9C">
      <w:pPr>
        <w:jc w:val="center"/>
        <w:rPr>
          <w:rFonts w:ascii="Muli" w:hAnsi="Muli" w:cs="Arial"/>
          <w:b/>
          <w:sz w:val="22"/>
          <w:szCs w:val="22"/>
        </w:rPr>
      </w:pPr>
      <w:r w:rsidRPr="002D0B8D">
        <w:rPr>
          <w:rFonts w:ascii="Muli" w:hAnsi="Muli" w:cs="Arial"/>
          <w:b/>
          <w:sz w:val="22"/>
          <w:szCs w:val="22"/>
        </w:rPr>
        <w:t>§ 2.</w:t>
      </w:r>
    </w:p>
    <w:p w:rsidR="007D7AF1" w:rsidRPr="002D0B8D" w:rsidRDefault="007D7AF1" w:rsidP="00095B9C">
      <w:pPr>
        <w:jc w:val="both"/>
        <w:rPr>
          <w:rFonts w:ascii="Muli" w:hAnsi="Muli" w:cs="Arial"/>
          <w:sz w:val="22"/>
          <w:szCs w:val="22"/>
        </w:rPr>
      </w:pPr>
      <w:r w:rsidRPr="002D0B8D">
        <w:rPr>
          <w:rFonts w:ascii="Muli" w:hAnsi="Muli" w:cs="Arial"/>
          <w:sz w:val="22"/>
          <w:szCs w:val="22"/>
        </w:rPr>
        <w:t>Zakładowy Fundusz Świadczeń Socjalnych (Fundusz) tworzy się na podstawie przepisów:</w:t>
      </w:r>
    </w:p>
    <w:p w:rsidR="007D7AF1" w:rsidRPr="002D0B8D" w:rsidRDefault="007D7AF1" w:rsidP="00095B9C">
      <w:pPr>
        <w:numPr>
          <w:ilvl w:val="0"/>
          <w:numId w:val="2"/>
        </w:numPr>
        <w:tabs>
          <w:tab w:val="left" w:pos="567"/>
        </w:tabs>
        <w:jc w:val="both"/>
        <w:rPr>
          <w:rFonts w:ascii="Muli" w:hAnsi="Muli" w:cs="Arial"/>
          <w:spacing w:val="-4"/>
          <w:sz w:val="22"/>
          <w:szCs w:val="22"/>
        </w:rPr>
      </w:pPr>
      <w:r w:rsidRPr="002D0B8D">
        <w:rPr>
          <w:rFonts w:ascii="Muli" w:hAnsi="Muli" w:cs="Arial"/>
          <w:sz w:val="22"/>
          <w:szCs w:val="22"/>
        </w:rPr>
        <w:t xml:space="preserve">Ustawy </w:t>
      </w:r>
      <w:r w:rsidRPr="002D0B8D">
        <w:rPr>
          <w:rFonts w:ascii="Muli" w:hAnsi="Muli" w:cs="Arial"/>
          <w:spacing w:val="-4"/>
          <w:sz w:val="22"/>
          <w:szCs w:val="22"/>
        </w:rPr>
        <w:t>z dnia 27 lipca 2005 roku „Prawo o szkolnictwie wyższym” (</w:t>
      </w:r>
      <w:r w:rsidRPr="002D0B8D">
        <w:rPr>
          <w:rFonts w:ascii="Muli" w:hAnsi="Muli" w:cs="Arial"/>
          <w:sz w:val="22"/>
          <w:szCs w:val="22"/>
        </w:rPr>
        <w:t xml:space="preserve">Dz. U. 2012.572 </w:t>
      </w:r>
      <w:r w:rsidR="00095B9C">
        <w:rPr>
          <w:rFonts w:ascii="Muli" w:hAnsi="Muli" w:cs="Arial"/>
          <w:sz w:val="22"/>
          <w:szCs w:val="22"/>
        </w:rPr>
        <w:br/>
      </w:r>
      <w:r w:rsidRPr="002D0B8D">
        <w:rPr>
          <w:rFonts w:ascii="Muli" w:hAnsi="Muli" w:cs="Arial"/>
          <w:sz w:val="22"/>
          <w:szCs w:val="22"/>
        </w:rPr>
        <w:t>z późń. zm</w:t>
      </w:r>
      <w:r w:rsidR="00095B9C">
        <w:rPr>
          <w:rFonts w:ascii="Muli" w:hAnsi="Muli" w:cs="Arial"/>
          <w:sz w:val="22"/>
          <w:szCs w:val="22"/>
        </w:rPr>
        <w:t>.</w:t>
      </w:r>
      <w:r w:rsidRPr="002D0B8D">
        <w:rPr>
          <w:rFonts w:ascii="Muli" w:hAnsi="Muli" w:cs="Arial"/>
          <w:spacing w:val="-4"/>
          <w:sz w:val="22"/>
          <w:szCs w:val="22"/>
        </w:rPr>
        <w:t>),</w:t>
      </w:r>
    </w:p>
    <w:p w:rsidR="007D7AF1" w:rsidRPr="002D0B8D" w:rsidRDefault="007D7AF1" w:rsidP="00095B9C">
      <w:pPr>
        <w:tabs>
          <w:tab w:val="left" w:pos="567"/>
        </w:tabs>
        <w:ind w:left="567" w:hanging="281"/>
        <w:jc w:val="both"/>
        <w:rPr>
          <w:rFonts w:ascii="Muli" w:hAnsi="Muli" w:cs="Arial"/>
          <w:sz w:val="22"/>
          <w:szCs w:val="22"/>
        </w:rPr>
      </w:pPr>
      <w:r w:rsidRPr="002D0B8D">
        <w:rPr>
          <w:rFonts w:ascii="Muli" w:hAnsi="Muli" w:cs="Arial"/>
          <w:spacing w:val="-4"/>
          <w:sz w:val="22"/>
          <w:szCs w:val="22"/>
        </w:rPr>
        <w:t xml:space="preserve">- </w:t>
      </w:r>
      <w:r w:rsidRPr="002D0B8D">
        <w:rPr>
          <w:rFonts w:ascii="Muli" w:hAnsi="Muli" w:cs="Arial"/>
          <w:sz w:val="22"/>
          <w:szCs w:val="22"/>
        </w:rPr>
        <w:t xml:space="preserve">Ustawy z dnia 4 marca 1994 r. o zakładowym funduszu świadczeń socjalnych </w:t>
      </w:r>
      <w:r w:rsidR="00095B9C">
        <w:rPr>
          <w:rFonts w:ascii="Muli" w:hAnsi="Muli" w:cs="Arial"/>
          <w:sz w:val="22"/>
          <w:szCs w:val="22"/>
        </w:rPr>
        <w:br/>
      </w:r>
      <w:r w:rsidRPr="002D0B8D">
        <w:rPr>
          <w:rFonts w:ascii="Muli" w:hAnsi="Muli" w:cs="Arial"/>
          <w:sz w:val="22"/>
          <w:szCs w:val="22"/>
        </w:rPr>
        <w:t>(tekst jednolity Dz. U. z 1996 r. Nr 70, poz. 335 z późń. zm.),</w:t>
      </w:r>
    </w:p>
    <w:p w:rsidR="007D7AF1" w:rsidRPr="002D0B8D" w:rsidRDefault="007D7AF1" w:rsidP="00095B9C">
      <w:pPr>
        <w:tabs>
          <w:tab w:val="left" w:pos="567"/>
        </w:tabs>
        <w:ind w:left="567" w:hanging="281"/>
        <w:jc w:val="both"/>
        <w:rPr>
          <w:rFonts w:ascii="Muli" w:hAnsi="Muli" w:cs="Arial"/>
          <w:sz w:val="22"/>
          <w:szCs w:val="22"/>
        </w:rPr>
      </w:pPr>
      <w:r w:rsidRPr="002D0B8D">
        <w:rPr>
          <w:rFonts w:ascii="Muli" w:hAnsi="Muli" w:cs="Arial"/>
          <w:sz w:val="22"/>
          <w:szCs w:val="22"/>
        </w:rPr>
        <w:t>- Ustawy</w:t>
      </w:r>
      <w:r w:rsidR="00463C75">
        <w:rPr>
          <w:rFonts w:ascii="Muli" w:hAnsi="Muli" w:cs="Arial"/>
          <w:sz w:val="22"/>
          <w:szCs w:val="22"/>
        </w:rPr>
        <w:t xml:space="preserve"> </w:t>
      </w:r>
      <w:r w:rsidRPr="002D0B8D">
        <w:rPr>
          <w:rFonts w:ascii="Muli" w:hAnsi="Muli" w:cs="Arial"/>
          <w:sz w:val="22"/>
          <w:szCs w:val="22"/>
        </w:rPr>
        <w:t xml:space="preserve">z dnia 16 grudnia 2015 r. o szczególnych rozwiązaniach służących realizacji ustawy budżetowej na rok 2016 ( Dz.U. Nr 2199). </w:t>
      </w:r>
    </w:p>
    <w:p w:rsidR="007D7AF1" w:rsidRDefault="007D7AF1" w:rsidP="00095B9C">
      <w:pPr>
        <w:jc w:val="both"/>
        <w:rPr>
          <w:rFonts w:ascii="Muli" w:hAnsi="Muli" w:cs="Arial"/>
          <w:b/>
          <w:sz w:val="22"/>
          <w:szCs w:val="22"/>
        </w:rPr>
      </w:pPr>
    </w:p>
    <w:p w:rsidR="007D7AF1" w:rsidRPr="008740A6" w:rsidRDefault="008740A6" w:rsidP="001346F2">
      <w:pPr>
        <w:pStyle w:val="Nagwek1"/>
        <w:jc w:val="center"/>
        <w:rPr>
          <w:rFonts w:ascii="Muli" w:hAnsi="Muli"/>
          <w:b/>
          <w:color w:val="auto"/>
          <w:sz w:val="24"/>
          <w:szCs w:val="24"/>
        </w:rPr>
      </w:pPr>
      <w:bookmarkStart w:id="2" w:name="_Toc172287961"/>
      <w:r w:rsidRPr="008740A6">
        <w:rPr>
          <w:rFonts w:ascii="Muli" w:hAnsi="Muli"/>
          <w:b/>
          <w:color w:val="auto"/>
          <w:sz w:val="24"/>
          <w:szCs w:val="24"/>
        </w:rPr>
        <w:t xml:space="preserve">Rozdział II. </w:t>
      </w:r>
      <w:r w:rsidRPr="008740A6">
        <w:rPr>
          <w:rFonts w:ascii="Muli" w:hAnsi="Muli"/>
          <w:b/>
          <w:color w:val="auto"/>
          <w:sz w:val="24"/>
          <w:szCs w:val="24"/>
        </w:rPr>
        <w:br/>
        <w:t>Środki ZFŚS.</w:t>
      </w:r>
      <w:bookmarkEnd w:id="2"/>
    </w:p>
    <w:p w:rsidR="007D7AF1" w:rsidRPr="002D0B8D" w:rsidRDefault="007D7AF1" w:rsidP="00095B9C">
      <w:pPr>
        <w:rPr>
          <w:rFonts w:ascii="Muli" w:hAnsi="Muli" w:cs="Arial"/>
          <w:b/>
          <w:sz w:val="22"/>
          <w:szCs w:val="22"/>
        </w:rPr>
      </w:pPr>
    </w:p>
    <w:p w:rsidR="007D7AF1" w:rsidRPr="002D0B8D" w:rsidRDefault="007D7AF1" w:rsidP="00095B9C">
      <w:pPr>
        <w:jc w:val="center"/>
        <w:rPr>
          <w:rFonts w:ascii="Muli" w:hAnsi="Muli" w:cs="Arial"/>
          <w:b/>
          <w:sz w:val="22"/>
          <w:szCs w:val="22"/>
        </w:rPr>
      </w:pPr>
      <w:r w:rsidRPr="002D0B8D">
        <w:rPr>
          <w:rFonts w:ascii="Muli" w:hAnsi="Muli" w:cs="Arial"/>
          <w:b/>
          <w:sz w:val="22"/>
          <w:szCs w:val="22"/>
        </w:rPr>
        <w:t>§ 3.</w:t>
      </w:r>
    </w:p>
    <w:p w:rsidR="007D7AF1" w:rsidRPr="002D0B8D" w:rsidRDefault="007D7AF1" w:rsidP="00095B9C">
      <w:pPr>
        <w:numPr>
          <w:ilvl w:val="0"/>
          <w:numId w:val="3"/>
        </w:numPr>
        <w:ind w:left="426" w:hanging="284"/>
        <w:jc w:val="both"/>
        <w:rPr>
          <w:rFonts w:ascii="Muli" w:hAnsi="Muli" w:cs="Arial"/>
          <w:sz w:val="22"/>
          <w:szCs w:val="22"/>
        </w:rPr>
      </w:pPr>
      <w:r w:rsidRPr="002D0B8D">
        <w:rPr>
          <w:rFonts w:ascii="Muli" w:hAnsi="Muli" w:cs="Arial"/>
          <w:sz w:val="22"/>
          <w:szCs w:val="22"/>
        </w:rPr>
        <w:t>Środkami Fun</w:t>
      </w:r>
      <w:r w:rsidR="00095B9C">
        <w:rPr>
          <w:rFonts w:ascii="Muli" w:hAnsi="Muli" w:cs="Arial"/>
          <w:sz w:val="22"/>
          <w:szCs w:val="22"/>
        </w:rPr>
        <w:t>duszu administruje Pracodawca.</w:t>
      </w:r>
    </w:p>
    <w:p w:rsidR="007D7AF1" w:rsidRPr="002D0B8D" w:rsidRDefault="007D7AF1" w:rsidP="00095B9C">
      <w:pPr>
        <w:numPr>
          <w:ilvl w:val="0"/>
          <w:numId w:val="3"/>
        </w:numPr>
        <w:ind w:left="426" w:hanging="284"/>
        <w:jc w:val="both"/>
        <w:rPr>
          <w:rFonts w:ascii="Muli" w:hAnsi="Muli" w:cs="Arial"/>
          <w:sz w:val="22"/>
          <w:szCs w:val="22"/>
        </w:rPr>
      </w:pPr>
      <w:r w:rsidRPr="002D0B8D">
        <w:rPr>
          <w:rFonts w:ascii="Muli" w:hAnsi="Muli" w:cs="Arial"/>
          <w:sz w:val="22"/>
          <w:szCs w:val="22"/>
        </w:rPr>
        <w:t>Środki ZFŚS gromadzone są na odrębnym rachunku bankowym.</w:t>
      </w:r>
    </w:p>
    <w:p w:rsidR="007D7AF1" w:rsidRPr="002D0B8D" w:rsidRDefault="007D7AF1" w:rsidP="00095B9C">
      <w:pPr>
        <w:numPr>
          <w:ilvl w:val="0"/>
          <w:numId w:val="3"/>
        </w:numPr>
        <w:ind w:left="426" w:hanging="284"/>
        <w:jc w:val="both"/>
        <w:rPr>
          <w:rFonts w:ascii="Muli" w:hAnsi="Muli" w:cs="Arial"/>
          <w:sz w:val="22"/>
          <w:szCs w:val="22"/>
        </w:rPr>
      </w:pPr>
      <w:r w:rsidRPr="002D0B8D">
        <w:rPr>
          <w:rFonts w:ascii="Muli" w:hAnsi="Muli" w:cs="Arial"/>
          <w:sz w:val="22"/>
          <w:szCs w:val="22"/>
        </w:rPr>
        <w:t>Środki niewykorzystane w danym roku kalendarzowym przechodzą na rok następny.</w:t>
      </w:r>
    </w:p>
    <w:p w:rsidR="007D7AF1" w:rsidRPr="002D0B8D" w:rsidRDefault="007D7AF1" w:rsidP="00095B9C">
      <w:pPr>
        <w:numPr>
          <w:ilvl w:val="0"/>
          <w:numId w:val="3"/>
        </w:numPr>
        <w:ind w:left="426" w:hanging="284"/>
        <w:jc w:val="both"/>
        <w:rPr>
          <w:rFonts w:ascii="Muli" w:hAnsi="Muli" w:cs="Arial"/>
          <w:sz w:val="22"/>
          <w:szCs w:val="22"/>
        </w:rPr>
      </w:pPr>
      <w:r w:rsidRPr="002D0B8D">
        <w:rPr>
          <w:rFonts w:ascii="Muli" w:hAnsi="Muli" w:cs="Arial"/>
          <w:sz w:val="22"/>
          <w:szCs w:val="22"/>
        </w:rPr>
        <w:t>Fundusz tworzy się z corocznego odpisu, na zasadach określonych przez przepisy ustaw powołanych w par. 2 tego Regulaminu.</w:t>
      </w:r>
    </w:p>
    <w:p w:rsidR="007D7AF1" w:rsidRPr="002D0B8D" w:rsidRDefault="007D7AF1" w:rsidP="00095B9C">
      <w:pPr>
        <w:numPr>
          <w:ilvl w:val="0"/>
          <w:numId w:val="3"/>
        </w:numPr>
        <w:ind w:left="426" w:hanging="284"/>
        <w:jc w:val="both"/>
        <w:rPr>
          <w:rFonts w:ascii="Muli" w:hAnsi="Muli" w:cs="Arial"/>
          <w:sz w:val="22"/>
          <w:szCs w:val="22"/>
        </w:rPr>
      </w:pPr>
      <w:r w:rsidRPr="002D0B8D">
        <w:rPr>
          <w:rFonts w:ascii="Muli" w:hAnsi="Muli" w:cs="Arial"/>
          <w:sz w:val="22"/>
          <w:szCs w:val="22"/>
        </w:rPr>
        <w:t>Środki Funduszu zwiększa się o wpływy określone w art. 7 ustawy o zakładowym funduszu świadczeń socjalnych.</w:t>
      </w:r>
    </w:p>
    <w:p w:rsidR="007D7AF1" w:rsidRPr="002D0B8D" w:rsidRDefault="007D7AF1" w:rsidP="00095B9C">
      <w:pPr>
        <w:jc w:val="both"/>
        <w:rPr>
          <w:rFonts w:ascii="Muli" w:hAnsi="Muli" w:cs="Arial"/>
          <w:b/>
          <w:sz w:val="22"/>
          <w:szCs w:val="22"/>
        </w:rPr>
      </w:pPr>
    </w:p>
    <w:p w:rsidR="007D7AF1" w:rsidRPr="002D0B8D" w:rsidRDefault="007D7AF1" w:rsidP="00095B9C">
      <w:pPr>
        <w:jc w:val="center"/>
        <w:rPr>
          <w:rFonts w:ascii="Muli" w:hAnsi="Muli" w:cs="Arial"/>
          <w:b/>
          <w:sz w:val="22"/>
          <w:szCs w:val="22"/>
        </w:rPr>
      </w:pPr>
      <w:r w:rsidRPr="002D0B8D">
        <w:rPr>
          <w:rFonts w:ascii="Muli" w:hAnsi="Muli" w:cs="Arial"/>
          <w:b/>
          <w:sz w:val="22"/>
          <w:szCs w:val="22"/>
        </w:rPr>
        <w:lastRenderedPageBreak/>
        <w:t>§ 4.</w:t>
      </w:r>
    </w:p>
    <w:p w:rsidR="007D7AF1" w:rsidRPr="002D0B8D" w:rsidRDefault="007D7AF1" w:rsidP="00095B9C">
      <w:pPr>
        <w:ind w:firstLine="708"/>
        <w:jc w:val="both"/>
        <w:rPr>
          <w:rFonts w:ascii="Muli" w:hAnsi="Muli" w:cs="Arial"/>
          <w:sz w:val="22"/>
          <w:szCs w:val="22"/>
        </w:rPr>
      </w:pPr>
      <w:r w:rsidRPr="002D0B8D">
        <w:rPr>
          <w:rFonts w:ascii="Muli" w:hAnsi="Muli" w:cs="Arial"/>
          <w:sz w:val="22"/>
          <w:szCs w:val="22"/>
        </w:rPr>
        <w:t>Środki Funduszu na poszczególne pomoce socjalne przyznawane są w formie pieniężnej lub rzeczowej.</w:t>
      </w:r>
    </w:p>
    <w:p w:rsidR="0002230E" w:rsidRDefault="0002230E" w:rsidP="00203168">
      <w:pPr>
        <w:jc w:val="center"/>
        <w:rPr>
          <w:rFonts w:ascii="Muli" w:hAnsi="Muli" w:cs="Arial"/>
          <w:b/>
          <w:sz w:val="22"/>
          <w:szCs w:val="22"/>
        </w:rPr>
      </w:pPr>
    </w:p>
    <w:p w:rsidR="00203168" w:rsidRDefault="007D7AF1" w:rsidP="00203168">
      <w:pPr>
        <w:jc w:val="center"/>
        <w:rPr>
          <w:rFonts w:ascii="Muli" w:hAnsi="Muli" w:cs="Arial"/>
          <w:b/>
          <w:sz w:val="22"/>
          <w:szCs w:val="22"/>
        </w:rPr>
      </w:pPr>
      <w:r w:rsidRPr="002D0B8D">
        <w:rPr>
          <w:rFonts w:ascii="Muli" w:hAnsi="Muli" w:cs="Arial"/>
          <w:b/>
          <w:sz w:val="22"/>
          <w:szCs w:val="22"/>
        </w:rPr>
        <w:t>§ 5.</w:t>
      </w:r>
    </w:p>
    <w:p w:rsidR="007D7AF1" w:rsidRPr="002D0B8D" w:rsidRDefault="007D7AF1" w:rsidP="00203168">
      <w:pPr>
        <w:jc w:val="center"/>
        <w:rPr>
          <w:rFonts w:ascii="Muli" w:hAnsi="Muli" w:cs="Arial"/>
          <w:b/>
          <w:sz w:val="22"/>
          <w:szCs w:val="22"/>
        </w:rPr>
      </w:pPr>
      <w:r w:rsidRPr="002D0B8D">
        <w:rPr>
          <w:rFonts w:ascii="Muli" w:hAnsi="Muli" w:cs="Arial"/>
          <w:sz w:val="22"/>
          <w:szCs w:val="22"/>
        </w:rPr>
        <w:t xml:space="preserve">Opodatkowanie świadczeń socjalnych z ZFŚS regulują odrębne przepisy. </w:t>
      </w:r>
    </w:p>
    <w:p w:rsidR="007D7AF1" w:rsidRPr="002D0B8D" w:rsidRDefault="007D7AF1" w:rsidP="00095B9C">
      <w:pPr>
        <w:jc w:val="both"/>
        <w:rPr>
          <w:rFonts w:ascii="Muli" w:hAnsi="Muli" w:cs="Arial"/>
          <w:sz w:val="22"/>
          <w:szCs w:val="22"/>
        </w:rPr>
      </w:pPr>
    </w:p>
    <w:p w:rsidR="007D7AF1" w:rsidRPr="002D0B8D" w:rsidRDefault="007D7AF1" w:rsidP="00095B9C">
      <w:pPr>
        <w:jc w:val="center"/>
        <w:rPr>
          <w:rFonts w:ascii="Muli" w:hAnsi="Muli" w:cs="Arial"/>
          <w:b/>
          <w:sz w:val="22"/>
          <w:szCs w:val="22"/>
        </w:rPr>
      </w:pPr>
      <w:r w:rsidRPr="002D0B8D">
        <w:rPr>
          <w:rFonts w:ascii="Muli" w:hAnsi="Muli" w:cs="Arial"/>
          <w:b/>
          <w:sz w:val="22"/>
          <w:szCs w:val="22"/>
        </w:rPr>
        <w:t>§ 6.</w:t>
      </w:r>
    </w:p>
    <w:p w:rsidR="007D7AF1" w:rsidRPr="002D0B8D" w:rsidRDefault="007D7AF1" w:rsidP="00095B9C">
      <w:pPr>
        <w:ind w:firstLine="708"/>
        <w:jc w:val="both"/>
        <w:rPr>
          <w:rFonts w:ascii="Muli" w:hAnsi="Muli" w:cs="Arial"/>
          <w:sz w:val="22"/>
          <w:szCs w:val="22"/>
        </w:rPr>
      </w:pPr>
      <w:r w:rsidRPr="002D0B8D">
        <w:rPr>
          <w:rFonts w:ascii="Muli" w:hAnsi="Muli" w:cs="Arial"/>
          <w:sz w:val="22"/>
          <w:szCs w:val="22"/>
        </w:rPr>
        <w:t>Bieżące administrowanie środkami ZFŚS, zgodnie z zatwierdzonym „Planem świadczeń socjalnych” należy do Kanclerza.</w:t>
      </w:r>
    </w:p>
    <w:p w:rsidR="007D7AF1" w:rsidRPr="002D0B8D" w:rsidRDefault="007D7AF1" w:rsidP="00095B9C">
      <w:pPr>
        <w:ind w:firstLine="708"/>
        <w:jc w:val="both"/>
        <w:rPr>
          <w:rFonts w:ascii="Muli" w:hAnsi="Muli" w:cs="Arial"/>
          <w:sz w:val="22"/>
          <w:szCs w:val="22"/>
        </w:rPr>
      </w:pPr>
    </w:p>
    <w:p w:rsidR="007D7AF1" w:rsidRPr="002D0B8D" w:rsidRDefault="007D7AF1" w:rsidP="00095B9C">
      <w:pPr>
        <w:jc w:val="center"/>
        <w:rPr>
          <w:rFonts w:ascii="Muli" w:hAnsi="Muli" w:cs="Arial"/>
          <w:b/>
          <w:sz w:val="22"/>
          <w:szCs w:val="22"/>
        </w:rPr>
      </w:pPr>
      <w:r w:rsidRPr="002D0B8D">
        <w:rPr>
          <w:rFonts w:ascii="Muli" w:hAnsi="Muli" w:cs="Arial"/>
          <w:b/>
          <w:sz w:val="22"/>
          <w:szCs w:val="22"/>
        </w:rPr>
        <w:t>§ 7.</w:t>
      </w:r>
    </w:p>
    <w:p w:rsidR="007D7AF1" w:rsidRPr="000C517F" w:rsidRDefault="007D7AF1" w:rsidP="000C517F">
      <w:pPr>
        <w:pStyle w:val="Akapitzlist"/>
        <w:numPr>
          <w:ilvl w:val="0"/>
          <w:numId w:val="50"/>
        </w:numPr>
        <w:ind w:left="284" w:hanging="284"/>
        <w:jc w:val="both"/>
        <w:rPr>
          <w:rFonts w:ascii="Muli" w:hAnsi="Muli"/>
          <w:sz w:val="22"/>
          <w:szCs w:val="22"/>
        </w:rPr>
      </w:pPr>
      <w:r w:rsidRPr="000C517F">
        <w:rPr>
          <w:rFonts w:ascii="Muli" w:hAnsi="Muli"/>
          <w:sz w:val="22"/>
          <w:szCs w:val="22"/>
        </w:rPr>
        <w:t xml:space="preserve">Świadczenia udzielane są na wniosek osób uprawnionych. Wniosek wymaga zachowania formy pisemnej pod rygorem nieważności i zawiera uzasadnienie </w:t>
      </w:r>
      <w:r w:rsidRPr="000C517F">
        <w:rPr>
          <w:rFonts w:ascii="Muli" w:hAnsi="Muli"/>
          <w:sz w:val="22"/>
          <w:szCs w:val="22"/>
        </w:rPr>
        <w:br/>
        <w:t>z powołaniem się na dowody potwierdzające podniesione we wniosku okoliczności. Dowody stanowią załączniki wniosku.</w:t>
      </w:r>
    </w:p>
    <w:p w:rsidR="00126B6C" w:rsidRPr="00A742A6" w:rsidRDefault="005A5943" w:rsidP="000C517F">
      <w:pPr>
        <w:pStyle w:val="Akapitzlist"/>
        <w:numPr>
          <w:ilvl w:val="0"/>
          <w:numId w:val="50"/>
        </w:numPr>
        <w:ind w:left="284" w:hanging="284"/>
        <w:jc w:val="both"/>
        <w:rPr>
          <w:rFonts w:ascii="Muli" w:hAnsi="Muli"/>
          <w:sz w:val="22"/>
          <w:szCs w:val="22"/>
        </w:rPr>
      </w:pPr>
      <w:r>
        <w:rPr>
          <w:rFonts w:ascii="Muli" w:hAnsi="Muli"/>
          <w:sz w:val="22"/>
          <w:szCs w:val="22"/>
        </w:rPr>
        <w:t>Podstawą ustalenia średniego rocznego</w:t>
      </w:r>
      <w:r w:rsidR="003527C2" w:rsidRPr="000C517F">
        <w:rPr>
          <w:rFonts w:ascii="Muli" w:hAnsi="Muli"/>
          <w:sz w:val="22"/>
          <w:szCs w:val="22"/>
        </w:rPr>
        <w:t xml:space="preserve"> </w:t>
      </w:r>
      <w:r w:rsidR="009C20C6" w:rsidRPr="000C517F">
        <w:rPr>
          <w:rFonts w:ascii="Muli" w:hAnsi="Muli"/>
          <w:sz w:val="22"/>
          <w:szCs w:val="22"/>
        </w:rPr>
        <w:t>przychodu danej rodziny pracownika jest oświadczenie złożone raz w roku w terminie do 15</w:t>
      </w:r>
      <w:r w:rsidR="00EA2A71" w:rsidRPr="000C517F">
        <w:rPr>
          <w:rFonts w:ascii="Muli" w:hAnsi="Muli"/>
          <w:sz w:val="22"/>
          <w:szCs w:val="22"/>
        </w:rPr>
        <w:t xml:space="preserve"> </w:t>
      </w:r>
      <w:r w:rsidR="00891514" w:rsidRPr="000C517F">
        <w:rPr>
          <w:rFonts w:ascii="Muli" w:hAnsi="Muli"/>
          <w:sz w:val="22"/>
          <w:szCs w:val="22"/>
        </w:rPr>
        <w:t>maja danego roku</w:t>
      </w:r>
      <w:r w:rsidR="00830443" w:rsidRPr="000C517F">
        <w:rPr>
          <w:rFonts w:ascii="Muli" w:hAnsi="Muli"/>
          <w:sz w:val="22"/>
          <w:szCs w:val="22"/>
        </w:rPr>
        <w:t>.</w:t>
      </w:r>
      <w:r w:rsidR="00126B6C" w:rsidRPr="000C517F">
        <w:rPr>
          <w:rFonts w:ascii="Muli" w:hAnsi="Muli"/>
          <w:sz w:val="22"/>
          <w:szCs w:val="22"/>
        </w:rPr>
        <w:t xml:space="preserve"> Oświadczenie to zawiera średni roczny przychód z roku poprzedniego wszystkich członków rodziny, pomniejszony o zapłacone składki społeczne.</w:t>
      </w:r>
      <w:r w:rsidR="00891514" w:rsidRPr="000C517F">
        <w:rPr>
          <w:rFonts w:ascii="Muli" w:hAnsi="Muli"/>
          <w:sz w:val="22"/>
          <w:szCs w:val="22"/>
        </w:rPr>
        <w:t xml:space="preserve"> Wnioski osób</w:t>
      </w:r>
      <w:r w:rsidR="00453EC5">
        <w:rPr>
          <w:rFonts w:ascii="Muli" w:hAnsi="Muli"/>
          <w:sz w:val="22"/>
          <w:szCs w:val="22"/>
        </w:rPr>
        <w:t>,</w:t>
      </w:r>
      <w:r w:rsidR="00891514" w:rsidRPr="000C517F">
        <w:rPr>
          <w:rFonts w:ascii="Muli" w:hAnsi="Muli"/>
          <w:sz w:val="22"/>
          <w:szCs w:val="22"/>
        </w:rPr>
        <w:t xml:space="preserve"> które nie złożyły takiego </w:t>
      </w:r>
      <w:r w:rsidR="00891514" w:rsidRPr="00A742A6">
        <w:rPr>
          <w:rFonts w:ascii="Muli" w:hAnsi="Muli"/>
          <w:sz w:val="22"/>
          <w:szCs w:val="22"/>
        </w:rPr>
        <w:t xml:space="preserve">oświadczenia </w:t>
      </w:r>
      <w:r w:rsidR="004A7F36" w:rsidRPr="00A742A6">
        <w:rPr>
          <w:rFonts w:ascii="Muli" w:hAnsi="Muli"/>
          <w:sz w:val="22"/>
          <w:szCs w:val="22"/>
        </w:rPr>
        <w:t xml:space="preserve">do 15 maja danego roku, </w:t>
      </w:r>
      <w:r w:rsidR="00EA2A71" w:rsidRPr="00A742A6">
        <w:rPr>
          <w:rFonts w:ascii="Muli" w:hAnsi="Muli"/>
          <w:sz w:val="22"/>
          <w:szCs w:val="22"/>
        </w:rPr>
        <w:t>pozostaną rozpatrzone według tabeli dofinansowania z najwyższego progu dochodowego</w:t>
      </w:r>
      <w:r w:rsidR="00453EC5" w:rsidRPr="00A742A6">
        <w:rPr>
          <w:rFonts w:ascii="Muli" w:hAnsi="Muli"/>
          <w:sz w:val="22"/>
          <w:szCs w:val="22"/>
        </w:rPr>
        <w:t>.</w:t>
      </w:r>
    </w:p>
    <w:p w:rsidR="004303CB" w:rsidRPr="00A742A6" w:rsidRDefault="004303CB" w:rsidP="000C517F">
      <w:pPr>
        <w:numPr>
          <w:ilvl w:val="1"/>
          <w:numId w:val="37"/>
        </w:numPr>
        <w:ind w:left="851" w:hanging="426"/>
        <w:jc w:val="both"/>
        <w:rPr>
          <w:rFonts w:ascii="Muli" w:hAnsi="Muli" w:cs="Arial"/>
          <w:sz w:val="22"/>
          <w:szCs w:val="22"/>
        </w:rPr>
      </w:pPr>
      <w:r w:rsidRPr="00A742A6">
        <w:rPr>
          <w:rFonts w:ascii="Muli" w:hAnsi="Muli" w:cs="Arial"/>
          <w:sz w:val="22"/>
          <w:szCs w:val="22"/>
        </w:rPr>
        <w:t xml:space="preserve">W przypadku osób pracujących na etacie </w:t>
      </w:r>
      <w:r w:rsidR="004A7F36" w:rsidRPr="00A742A6">
        <w:rPr>
          <w:rFonts w:ascii="Muli" w:hAnsi="Muli" w:cs="Arial"/>
          <w:sz w:val="22"/>
          <w:szCs w:val="22"/>
        </w:rPr>
        <w:t xml:space="preserve">składane </w:t>
      </w:r>
      <w:r w:rsidRPr="00A742A6">
        <w:rPr>
          <w:rFonts w:ascii="Muli" w:hAnsi="Muli" w:cs="Arial"/>
          <w:sz w:val="22"/>
          <w:szCs w:val="22"/>
        </w:rPr>
        <w:t>o</w:t>
      </w:r>
      <w:r w:rsidR="0064687F" w:rsidRPr="00A742A6">
        <w:rPr>
          <w:rFonts w:ascii="Muli" w:hAnsi="Muli" w:cs="Arial"/>
          <w:sz w:val="22"/>
          <w:szCs w:val="22"/>
        </w:rPr>
        <w:t xml:space="preserve">świadczenie </w:t>
      </w:r>
      <w:r w:rsidR="004A7F36" w:rsidRPr="00A742A6">
        <w:rPr>
          <w:rFonts w:ascii="Muli" w:hAnsi="Muli" w:cs="Arial"/>
          <w:sz w:val="22"/>
          <w:szCs w:val="22"/>
        </w:rPr>
        <w:t>należy potwierdzić</w:t>
      </w:r>
      <w:r w:rsidR="0064687F" w:rsidRPr="00A742A6">
        <w:rPr>
          <w:rFonts w:ascii="Muli" w:hAnsi="Muli" w:cs="Arial"/>
          <w:sz w:val="22"/>
          <w:szCs w:val="22"/>
        </w:rPr>
        <w:t xml:space="preserve"> </w:t>
      </w:r>
      <w:r w:rsidR="00453EC5" w:rsidRPr="00A742A6">
        <w:rPr>
          <w:rFonts w:ascii="Muli" w:hAnsi="Muli" w:cs="Arial"/>
          <w:sz w:val="22"/>
          <w:szCs w:val="22"/>
        </w:rPr>
        <w:t>zeznaniami</w:t>
      </w:r>
      <w:r w:rsidR="0064687F" w:rsidRPr="00A742A6">
        <w:rPr>
          <w:rFonts w:ascii="Muli" w:hAnsi="Muli" w:cs="Arial"/>
          <w:sz w:val="22"/>
          <w:szCs w:val="22"/>
        </w:rPr>
        <w:t xml:space="preserve"> podatkowy</w:t>
      </w:r>
      <w:r w:rsidR="00453EC5" w:rsidRPr="00A742A6">
        <w:rPr>
          <w:rFonts w:ascii="Muli" w:hAnsi="Muli" w:cs="Arial"/>
          <w:sz w:val="22"/>
          <w:szCs w:val="22"/>
        </w:rPr>
        <w:t>mi</w:t>
      </w:r>
      <w:r w:rsidR="003527C2" w:rsidRPr="00A742A6">
        <w:rPr>
          <w:rFonts w:ascii="Muli" w:hAnsi="Muli" w:cs="Arial"/>
          <w:sz w:val="22"/>
          <w:szCs w:val="22"/>
        </w:rPr>
        <w:t xml:space="preserve"> PIT</w:t>
      </w:r>
      <w:r w:rsidR="00D54968" w:rsidRPr="00A742A6">
        <w:rPr>
          <w:rFonts w:ascii="Muli" w:hAnsi="Muli" w:cs="Arial"/>
          <w:sz w:val="22"/>
          <w:szCs w:val="22"/>
        </w:rPr>
        <w:t>-</w:t>
      </w:r>
      <w:r w:rsidR="00491D47" w:rsidRPr="00A742A6">
        <w:rPr>
          <w:rFonts w:ascii="Muli" w:hAnsi="Muli" w:cs="Arial"/>
          <w:sz w:val="22"/>
          <w:szCs w:val="22"/>
        </w:rPr>
        <w:t>37</w:t>
      </w:r>
      <w:r w:rsidR="00463C75" w:rsidRPr="00A742A6">
        <w:rPr>
          <w:rFonts w:ascii="Muli" w:hAnsi="Muli" w:cs="Arial"/>
          <w:sz w:val="22"/>
          <w:szCs w:val="22"/>
        </w:rPr>
        <w:t xml:space="preserve"> </w:t>
      </w:r>
      <w:r w:rsidR="0043242B" w:rsidRPr="00A742A6">
        <w:rPr>
          <w:rFonts w:ascii="Muli" w:hAnsi="Muli" w:cs="Arial"/>
          <w:sz w:val="22"/>
          <w:szCs w:val="22"/>
        </w:rPr>
        <w:t>lub innymi dokumentami potwierdzającymi rozliczenie podatku dochodowego pracownika oraz innych członków rodziny wchodzących w skład gospodarstwa domowego za rok poprzedni.</w:t>
      </w:r>
      <w:r w:rsidR="0095193A" w:rsidRPr="00A742A6">
        <w:rPr>
          <w:rFonts w:ascii="Muli" w:hAnsi="Muli" w:cs="Arial"/>
          <w:sz w:val="22"/>
          <w:szCs w:val="22"/>
        </w:rPr>
        <w:t>.</w:t>
      </w:r>
    </w:p>
    <w:p w:rsidR="00B43818" w:rsidRPr="00A742A6" w:rsidRDefault="004303CB" w:rsidP="000C517F">
      <w:pPr>
        <w:numPr>
          <w:ilvl w:val="1"/>
          <w:numId w:val="37"/>
        </w:numPr>
        <w:ind w:left="851" w:hanging="426"/>
        <w:jc w:val="both"/>
        <w:rPr>
          <w:rFonts w:ascii="Muli" w:hAnsi="Muli" w:cs="Arial"/>
          <w:sz w:val="22"/>
          <w:szCs w:val="22"/>
        </w:rPr>
      </w:pPr>
      <w:r w:rsidRPr="00A742A6">
        <w:rPr>
          <w:rFonts w:ascii="Muli" w:hAnsi="Muli" w:cs="Arial"/>
          <w:sz w:val="22"/>
          <w:szCs w:val="22"/>
        </w:rPr>
        <w:t>W p</w:t>
      </w:r>
      <w:r w:rsidR="009C20C6" w:rsidRPr="00A742A6">
        <w:rPr>
          <w:rFonts w:ascii="Muli" w:hAnsi="Muli" w:cs="Arial"/>
          <w:sz w:val="22"/>
          <w:szCs w:val="22"/>
        </w:rPr>
        <w:t>rzypadku osób prowadzących działalność</w:t>
      </w:r>
      <w:r w:rsidR="00830443" w:rsidRPr="00A742A6">
        <w:rPr>
          <w:rFonts w:ascii="Muli" w:hAnsi="Muli" w:cs="Arial"/>
          <w:sz w:val="22"/>
          <w:szCs w:val="22"/>
        </w:rPr>
        <w:t xml:space="preserve"> gospodarczą</w:t>
      </w:r>
      <w:r w:rsidR="004A7F36" w:rsidRPr="00A742A6">
        <w:rPr>
          <w:rFonts w:ascii="Muli" w:hAnsi="Muli" w:cs="Arial"/>
          <w:sz w:val="22"/>
          <w:szCs w:val="22"/>
        </w:rPr>
        <w:t>, należy wykazać</w:t>
      </w:r>
      <w:r w:rsidR="009C20C6" w:rsidRPr="00A742A6">
        <w:rPr>
          <w:rFonts w:ascii="Muli" w:hAnsi="Muli" w:cs="Arial"/>
          <w:sz w:val="22"/>
          <w:szCs w:val="22"/>
        </w:rPr>
        <w:t xml:space="preserve"> </w:t>
      </w:r>
      <w:r w:rsidR="00B43818" w:rsidRPr="00A742A6">
        <w:rPr>
          <w:rFonts w:ascii="Muli" w:hAnsi="Muli" w:cs="Arial"/>
          <w:sz w:val="22"/>
          <w:szCs w:val="22"/>
        </w:rPr>
        <w:t xml:space="preserve">przychód pomniejszony o koszty uzyskania przychodu oraz </w:t>
      </w:r>
      <w:r w:rsidR="00265397" w:rsidRPr="00A742A6">
        <w:rPr>
          <w:rFonts w:ascii="Muli" w:hAnsi="Muli" w:cs="Arial"/>
          <w:sz w:val="22"/>
          <w:szCs w:val="22"/>
        </w:rPr>
        <w:t xml:space="preserve">o zapłacone </w:t>
      </w:r>
      <w:r w:rsidR="009C20C6" w:rsidRPr="00A742A6">
        <w:rPr>
          <w:rFonts w:ascii="Muli" w:hAnsi="Muli" w:cs="Arial"/>
          <w:sz w:val="22"/>
          <w:szCs w:val="22"/>
        </w:rPr>
        <w:t xml:space="preserve">składki na ubezpieczenie społeczne. </w:t>
      </w:r>
      <w:r w:rsidR="00AB272B" w:rsidRPr="00A742A6">
        <w:rPr>
          <w:rFonts w:ascii="Muli" w:hAnsi="Muli" w:cs="Arial"/>
          <w:sz w:val="22"/>
          <w:szCs w:val="22"/>
        </w:rPr>
        <w:t xml:space="preserve">Przychód ten </w:t>
      </w:r>
      <w:r w:rsidR="004A7F36" w:rsidRPr="00A742A6">
        <w:rPr>
          <w:rFonts w:ascii="Muli" w:hAnsi="Muli" w:cs="Arial"/>
          <w:sz w:val="22"/>
          <w:szCs w:val="22"/>
        </w:rPr>
        <w:t>należy potwierdzić</w:t>
      </w:r>
      <w:r w:rsidR="00AB272B" w:rsidRPr="00A742A6">
        <w:rPr>
          <w:rFonts w:ascii="Muli" w:hAnsi="Muli" w:cs="Arial"/>
          <w:sz w:val="22"/>
          <w:szCs w:val="22"/>
        </w:rPr>
        <w:t xml:space="preserve"> zeznaniem PIT- 36 lub innym</w:t>
      </w:r>
      <w:r w:rsidR="004A7F36" w:rsidRPr="00A742A6">
        <w:rPr>
          <w:rFonts w:ascii="Muli" w:hAnsi="Muli" w:cs="Arial"/>
          <w:sz w:val="22"/>
          <w:szCs w:val="22"/>
        </w:rPr>
        <w:t>i</w:t>
      </w:r>
      <w:r w:rsidR="009C20C6" w:rsidRPr="00A742A6">
        <w:rPr>
          <w:rFonts w:ascii="Muli" w:hAnsi="Muli" w:cs="Arial"/>
          <w:sz w:val="22"/>
          <w:szCs w:val="22"/>
        </w:rPr>
        <w:t xml:space="preserve"> </w:t>
      </w:r>
      <w:r w:rsidR="00253966" w:rsidRPr="00A742A6">
        <w:rPr>
          <w:rFonts w:ascii="Muli" w:hAnsi="Muli" w:cs="Arial"/>
          <w:sz w:val="22"/>
          <w:szCs w:val="22"/>
        </w:rPr>
        <w:t>dokument</w:t>
      </w:r>
      <w:r w:rsidR="004A7F36" w:rsidRPr="00A742A6">
        <w:rPr>
          <w:rFonts w:ascii="Muli" w:hAnsi="Muli" w:cs="Arial"/>
          <w:sz w:val="22"/>
          <w:szCs w:val="22"/>
        </w:rPr>
        <w:t>ami potwierdzającymi</w:t>
      </w:r>
      <w:r w:rsidR="00253966" w:rsidRPr="00A742A6">
        <w:rPr>
          <w:rFonts w:ascii="Muli" w:hAnsi="Muli" w:cs="Arial"/>
          <w:sz w:val="22"/>
          <w:szCs w:val="22"/>
        </w:rPr>
        <w:t xml:space="preserve"> roczne rozliczenie podatku dochodowego</w:t>
      </w:r>
      <w:r w:rsidR="0043242B" w:rsidRPr="00A742A6">
        <w:rPr>
          <w:rFonts w:ascii="Muli" w:hAnsi="Muli" w:cs="Arial"/>
          <w:sz w:val="22"/>
          <w:szCs w:val="22"/>
        </w:rPr>
        <w:t xml:space="preserve"> </w:t>
      </w:r>
      <w:r w:rsidR="00E21065" w:rsidRPr="00A742A6">
        <w:rPr>
          <w:rFonts w:ascii="Muli" w:hAnsi="Muli" w:cs="Arial"/>
          <w:sz w:val="22"/>
          <w:szCs w:val="22"/>
        </w:rPr>
        <w:t xml:space="preserve">pracownika oraz innych członków rodziny wchodzących w skład gospodarstwa domowego </w:t>
      </w:r>
      <w:r w:rsidR="003527C2" w:rsidRPr="00A742A6">
        <w:rPr>
          <w:rFonts w:ascii="Muli" w:hAnsi="Muli" w:cs="Arial"/>
          <w:sz w:val="22"/>
          <w:szCs w:val="22"/>
        </w:rPr>
        <w:t>za rok poprzedni.</w:t>
      </w:r>
    </w:p>
    <w:p w:rsidR="007D7AF1" w:rsidRPr="00A742A6" w:rsidRDefault="00AB272B" w:rsidP="000C517F">
      <w:pPr>
        <w:pStyle w:val="Akapitzlist"/>
        <w:numPr>
          <w:ilvl w:val="0"/>
          <w:numId w:val="50"/>
        </w:numPr>
        <w:ind w:left="284" w:hanging="284"/>
        <w:jc w:val="both"/>
        <w:rPr>
          <w:rFonts w:ascii="Muli" w:hAnsi="Muli" w:cs="Arial"/>
          <w:sz w:val="22"/>
          <w:szCs w:val="22"/>
        </w:rPr>
      </w:pPr>
      <w:r w:rsidRPr="00A742A6">
        <w:rPr>
          <w:rFonts w:ascii="Muli" w:hAnsi="Muli"/>
          <w:sz w:val="22"/>
          <w:szCs w:val="22"/>
        </w:rPr>
        <w:t>Oświadczenie to</w:t>
      </w:r>
      <w:r w:rsidR="003527C2" w:rsidRPr="00A742A6">
        <w:rPr>
          <w:rFonts w:ascii="Muli" w:hAnsi="Muli"/>
          <w:sz w:val="22"/>
          <w:szCs w:val="22"/>
        </w:rPr>
        <w:t xml:space="preserve"> </w:t>
      </w:r>
      <w:r w:rsidR="00F0586D" w:rsidRPr="00A742A6">
        <w:rPr>
          <w:rFonts w:ascii="Muli" w:hAnsi="Muli"/>
          <w:sz w:val="22"/>
          <w:szCs w:val="22"/>
        </w:rPr>
        <w:t xml:space="preserve">stanowi </w:t>
      </w:r>
      <w:r w:rsidR="00F0586D" w:rsidRPr="00A742A6">
        <w:rPr>
          <w:rFonts w:ascii="Muli" w:hAnsi="Muli"/>
          <w:b/>
          <w:sz w:val="22"/>
          <w:szCs w:val="22"/>
        </w:rPr>
        <w:t>załącznik nr 6</w:t>
      </w:r>
      <w:r w:rsidR="00453EC5" w:rsidRPr="00A742A6">
        <w:rPr>
          <w:rFonts w:ascii="Muli" w:hAnsi="Muli"/>
          <w:sz w:val="22"/>
          <w:szCs w:val="22"/>
        </w:rPr>
        <w:t xml:space="preserve"> do</w:t>
      </w:r>
      <w:r w:rsidR="00F0586D" w:rsidRPr="00A742A6">
        <w:rPr>
          <w:rFonts w:ascii="Muli" w:hAnsi="Muli"/>
          <w:sz w:val="22"/>
          <w:szCs w:val="22"/>
        </w:rPr>
        <w:t xml:space="preserve"> regulaminu i </w:t>
      </w:r>
      <w:r w:rsidR="003527C2" w:rsidRPr="00A742A6">
        <w:rPr>
          <w:rFonts w:ascii="Muli" w:hAnsi="Muli"/>
          <w:sz w:val="22"/>
          <w:szCs w:val="22"/>
        </w:rPr>
        <w:t>jest przedkładane  pracownikowi kwestury, który jest równocześ</w:t>
      </w:r>
      <w:r w:rsidR="0064687F" w:rsidRPr="00A742A6">
        <w:rPr>
          <w:rFonts w:ascii="Muli" w:hAnsi="Muli"/>
          <w:sz w:val="22"/>
          <w:szCs w:val="22"/>
        </w:rPr>
        <w:t>nie członkiem komisji socjalnej</w:t>
      </w:r>
      <w:r w:rsidRPr="00A742A6">
        <w:rPr>
          <w:rFonts w:ascii="Muli" w:hAnsi="Muli"/>
          <w:sz w:val="22"/>
          <w:szCs w:val="22"/>
        </w:rPr>
        <w:t xml:space="preserve">, lub w przypadku jego nieobecności </w:t>
      </w:r>
      <w:r w:rsidR="00453EC5" w:rsidRPr="00A742A6">
        <w:rPr>
          <w:rFonts w:ascii="Muli" w:hAnsi="Muli"/>
          <w:sz w:val="22"/>
          <w:szCs w:val="22"/>
        </w:rPr>
        <w:t xml:space="preserve">- </w:t>
      </w:r>
      <w:r w:rsidR="00B43818" w:rsidRPr="00A742A6">
        <w:rPr>
          <w:rFonts w:ascii="Muli" w:hAnsi="Muli"/>
          <w:sz w:val="22"/>
          <w:szCs w:val="22"/>
        </w:rPr>
        <w:t>Kwestor</w:t>
      </w:r>
      <w:r w:rsidR="00603664" w:rsidRPr="00A742A6">
        <w:rPr>
          <w:rFonts w:ascii="Muli" w:hAnsi="Muli"/>
          <w:sz w:val="22"/>
          <w:szCs w:val="22"/>
        </w:rPr>
        <w:t xml:space="preserve"> Uczelni</w:t>
      </w:r>
      <w:r w:rsidR="00DA7C7A" w:rsidRPr="00A742A6">
        <w:rPr>
          <w:rFonts w:ascii="Muli" w:hAnsi="Muli"/>
          <w:sz w:val="22"/>
          <w:szCs w:val="22"/>
        </w:rPr>
        <w:t>.</w:t>
      </w:r>
      <w:r w:rsidR="00B43818" w:rsidRPr="00A742A6">
        <w:rPr>
          <w:rFonts w:ascii="Muli" w:hAnsi="Muli"/>
          <w:sz w:val="22"/>
          <w:szCs w:val="22"/>
        </w:rPr>
        <w:t xml:space="preserve"> </w:t>
      </w:r>
    </w:p>
    <w:p w:rsidR="000C517F" w:rsidRDefault="000C517F" w:rsidP="00095B9C">
      <w:pPr>
        <w:jc w:val="center"/>
        <w:rPr>
          <w:rFonts w:ascii="Muli" w:hAnsi="Muli" w:cs="Arial"/>
          <w:b/>
          <w:sz w:val="22"/>
          <w:szCs w:val="22"/>
        </w:rPr>
      </w:pPr>
    </w:p>
    <w:p w:rsidR="007D7AF1" w:rsidRPr="002D0B8D" w:rsidRDefault="007D7AF1" w:rsidP="00095B9C">
      <w:pPr>
        <w:jc w:val="center"/>
        <w:rPr>
          <w:rFonts w:ascii="Muli" w:hAnsi="Muli" w:cs="Arial"/>
          <w:b/>
          <w:sz w:val="22"/>
          <w:szCs w:val="22"/>
        </w:rPr>
      </w:pPr>
      <w:r w:rsidRPr="00126B6C">
        <w:rPr>
          <w:rFonts w:ascii="Muli" w:hAnsi="Muli" w:cs="Arial"/>
          <w:b/>
          <w:sz w:val="22"/>
          <w:szCs w:val="22"/>
        </w:rPr>
        <w:t>§ 8.</w:t>
      </w:r>
    </w:p>
    <w:p w:rsidR="007D7AF1" w:rsidRPr="002D0B8D" w:rsidRDefault="007D7AF1" w:rsidP="00453EC5">
      <w:pPr>
        <w:numPr>
          <w:ilvl w:val="0"/>
          <w:numId w:val="51"/>
        </w:numPr>
        <w:ind w:left="426" w:hanging="284"/>
        <w:jc w:val="both"/>
        <w:rPr>
          <w:rFonts w:ascii="Muli" w:hAnsi="Muli" w:cs="Arial"/>
          <w:sz w:val="22"/>
          <w:szCs w:val="22"/>
        </w:rPr>
      </w:pPr>
      <w:r w:rsidRPr="002D0B8D">
        <w:rPr>
          <w:rFonts w:ascii="Muli" w:hAnsi="Muli" w:cs="Arial"/>
          <w:sz w:val="22"/>
          <w:szCs w:val="22"/>
        </w:rPr>
        <w:t>Świadczenia mają charakter uznaniowy. Pracodaw</w:t>
      </w:r>
      <w:r w:rsidR="00005968">
        <w:rPr>
          <w:rFonts w:ascii="Muli" w:hAnsi="Muli" w:cs="Arial"/>
          <w:sz w:val="22"/>
          <w:szCs w:val="22"/>
        </w:rPr>
        <w:t xml:space="preserve">ca nie ma obowiązku udzielania </w:t>
      </w:r>
      <w:r w:rsidR="00F922F5">
        <w:rPr>
          <w:rFonts w:ascii="Muli" w:hAnsi="Muli" w:cs="Arial"/>
          <w:sz w:val="22"/>
          <w:szCs w:val="22"/>
        </w:rPr>
        <w:br/>
      </w:r>
      <w:r w:rsidRPr="002D0B8D">
        <w:rPr>
          <w:rFonts w:ascii="Muli" w:hAnsi="Muli" w:cs="Arial"/>
          <w:sz w:val="22"/>
          <w:szCs w:val="22"/>
        </w:rPr>
        <w:t xml:space="preserve">z ZFŚS pomocy pieniężnej lub rzeczowej uprawnionemu występującemu </w:t>
      </w:r>
      <w:r w:rsidR="00F922F5">
        <w:rPr>
          <w:rFonts w:ascii="Muli" w:hAnsi="Muli" w:cs="Arial"/>
          <w:sz w:val="22"/>
          <w:szCs w:val="22"/>
        </w:rPr>
        <w:br/>
      </w:r>
      <w:r w:rsidRPr="002D0B8D">
        <w:rPr>
          <w:rFonts w:ascii="Muli" w:hAnsi="Muli" w:cs="Arial"/>
          <w:sz w:val="22"/>
          <w:szCs w:val="22"/>
        </w:rPr>
        <w:t xml:space="preserve">o jej przyznanie. Z uwagi na opisany wyżej charakter świadczeń, wnioskodawca </w:t>
      </w:r>
      <w:r w:rsidR="00F922F5">
        <w:rPr>
          <w:rFonts w:ascii="Muli" w:hAnsi="Muli" w:cs="Arial"/>
          <w:sz w:val="22"/>
          <w:szCs w:val="22"/>
        </w:rPr>
        <w:br/>
      </w:r>
      <w:r w:rsidRPr="002D0B8D">
        <w:rPr>
          <w:rFonts w:ascii="Muli" w:hAnsi="Muli" w:cs="Arial"/>
          <w:sz w:val="22"/>
          <w:szCs w:val="22"/>
        </w:rPr>
        <w:t>nie może dochodzić z tego tytułu żadnych roszczeń.</w:t>
      </w:r>
    </w:p>
    <w:p w:rsidR="007D7AF1" w:rsidRPr="002D0B8D" w:rsidRDefault="007D7AF1" w:rsidP="00453EC5">
      <w:pPr>
        <w:numPr>
          <w:ilvl w:val="0"/>
          <w:numId w:val="51"/>
        </w:numPr>
        <w:ind w:left="426" w:hanging="284"/>
        <w:jc w:val="both"/>
        <w:rPr>
          <w:rFonts w:ascii="Muli" w:hAnsi="Muli" w:cs="Arial"/>
          <w:sz w:val="22"/>
          <w:szCs w:val="22"/>
        </w:rPr>
      </w:pPr>
      <w:r w:rsidRPr="002D0B8D">
        <w:rPr>
          <w:rFonts w:ascii="Muli" w:hAnsi="Muli" w:cs="Arial"/>
          <w:sz w:val="22"/>
          <w:szCs w:val="22"/>
        </w:rPr>
        <w:t>Ocena zasadności wnios</w:t>
      </w:r>
      <w:r w:rsidR="002D0B8D">
        <w:rPr>
          <w:rFonts w:ascii="Muli" w:hAnsi="Muli" w:cs="Arial"/>
          <w:sz w:val="22"/>
          <w:szCs w:val="22"/>
        </w:rPr>
        <w:t>ku o dofinansowanie dokonuje się</w:t>
      </w:r>
      <w:r w:rsidRPr="002D0B8D">
        <w:rPr>
          <w:rFonts w:ascii="Muli" w:hAnsi="Muli" w:cs="Arial"/>
          <w:sz w:val="22"/>
          <w:szCs w:val="22"/>
        </w:rPr>
        <w:t xml:space="preserve"> w oparciu o kryteria finansowe i pozafinansowe.</w:t>
      </w:r>
    </w:p>
    <w:p w:rsidR="007D7AF1" w:rsidRPr="002D0B8D" w:rsidRDefault="007D7AF1" w:rsidP="00453EC5">
      <w:pPr>
        <w:numPr>
          <w:ilvl w:val="1"/>
          <w:numId w:val="51"/>
        </w:numPr>
        <w:ind w:left="993" w:hanging="426"/>
        <w:jc w:val="both"/>
        <w:rPr>
          <w:rFonts w:ascii="Muli" w:hAnsi="Muli" w:cs="Arial"/>
          <w:sz w:val="22"/>
          <w:szCs w:val="22"/>
        </w:rPr>
      </w:pPr>
      <w:r w:rsidRPr="002D0B8D">
        <w:rPr>
          <w:rFonts w:ascii="Muli" w:hAnsi="Muli" w:cs="Arial"/>
          <w:sz w:val="22"/>
          <w:szCs w:val="22"/>
        </w:rPr>
        <w:t xml:space="preserve">Kryterium finansowe obejmuje w szczególności: </w:t>
      </w:r>
    </w:p>
    <w:p w:rsidR="007D7AF1" w:rsidRPr="002D0B8D" w:rsidRDefault="007D7AF1" w:rsidP="00453EC5">
      <w:pPr>
        <w:numPr>
          <w:ilvl w:val="2"/>
          <w:numId w:val="51"/>
        </w:numPr>
        <w:ind w:left="993" w:firstLine="0"/>
        <w:jc w:val="both"/>
        <w:rPr>
          <w:rFonts w:ascii="Muli" w:hAnsi="Muli" w:cs="Arial"/>
          <w:sz w:val="22"/>
          <w:szCs w:val="22"/>
        </w:rPr>
      </w:pPr>
      <w:r w:rsidRPr="002D0B8D">
        <w:rPr>
          <w:rFonts w:ascii="Muli" w:hAnsi="Muli" w:cs="Arial"/>
          <w:sz w:val="22"/>
          <w:szCs w:val="22"/>
        </w:rPr>
        <w:t xml:space="preserve">wysokość </w:t>
      </w:r>
      <w:r w:rsidR="00AB272B" w:rsidRPr="00B43818">
        <w:rPr>
          <w:rFonts w:ascii="Muli" w:hAnsi="Muli" w:cs="Arial"/>
          <w:sz w:val="22"/>
          <w:szCs w:val="22"/>
        </w:rPr>
        <w:t>przychodu</w:t>
      </w:r>
      <w:r w:rsidR="00AB272B">
        <w:rPr>
          <w:rFonts w:ascii="Muli" w:hAnsi="Muli" w:cs="Arial"/>
          <w:sz w:val="22"/>
          <w:szCs w:val="22"/>
        </w:rPr>
        <w:t xml:space="preserve"> </w:t>
      </w:r>
      <w:r w:rsidRPr="002D0B8D">
        <w:rPr>
          <w:rFonts w:ascii="Muli" w:hAnsi="Muli" w:cs="Arial"/>
          <w:sz w:val="22"/>
          <w:szCs w:val="22"/>
        </w:rPr>
        <w:t>przypadającego na 1 członka rodziny wnioskodawcy,</w:t>
      </w:r>
    </w:p>
    <w:p w:rsidR="007D7AF1" w:rsidRPr="002D0B8D" w:rsidRDefault="007D7AF1" w:rsidP="00453EC5">
      <w:pPr>
        <w:numPr>
          <w:ilvl w:val="2"/>
          <w:numId w:val="51"/>
        </w:numPr>
        <w:ind w:left="1276" w:hanging="283"/>
        <w:jc w:val="both"/>
        <w:rPr>
          <w:rFonts w:ascii="Muli" w:hAnsi="Muli" w:cs="Arial"/>
          <w:sz w:val="22"/>
          <w:szCs w:val="22"/>
        </w:rPr>
      </w:pPr>
      <w:r w:rsidRPr="002D0B8D">
        <w:rPr>
          <w:rFonts w:ascii="Muli" w:hAnsi="Muli" w:cs="Arial"/>
          <w:sz w:val="22"/>
          <w:szCs w:val="22"/>
        </w:rPr>
        <w:t xml:space="preserve"> wysokość świadczeń przyznan</w:t>
      </w:r>
      <w:r w:rsidR="00F922F5">
        <w:rPr>
          <w:rFonts w:ascii="Muli" w:hAnsi="Muli" w:cs="Arial"/>
          <w:sz w:val="22"/>
          <w:szCs w:val="22"/>
        </w:rPr>
        <w:t xml:space="preserve">ych wnioskodawcy w danym roku </w:t>
      </w:r>
      <w:r w:rsidRPr="002D0B8D">
        <w:rPr>
          <w:rFonts w:ascii="Muli" w:hAnsi="Muli" w:cs="Arial"/>
          <w:sz w:val="22"/>
          <w:szCs w:val="22"/>
        </w:rPr>
        <w:t>kalendarzowym,</w:t>
      </w:r>
    </w:p>
    <w:p w:rsidR="007D7AF1" w:rsidRPr="002D0B8D" w:rsidRDefault="007D7AF1" w:rsidP="00453EC5">
      <w:pPr>
        <w:numPr>
          <w:ilvl w:val="1"/>
          <w:numId w:val="51"/>
        </w:numPr>
        <w:ind w:left="993" w:hanging="426"/>
        <w:jc w:val="both"/>
        <w:rPr>
          <w:rFonts w:ascii="Muli" w:hAnsi="Muli" w:cs="Arial"/>
          <w:sz w:val="22"/>
          <w:szCs w:val="22"/>
        </w:rPr>
      </w:pPr>
      <w:r w:rsidRPr="002D0B8D">
        <w:rPr>
          <w:rFonts w:ascii="Muli" w:hAnsi="Muli" w:cs="Arial"/>
          <w:sz w:val="22"/>
          <w:szCs w:val="22"/>
        </w:rPr>
        <w:t>Kryterium pozafinansowe obejmuje przypadki dotyczące wnioskodawcy, uzasadniające przyznanie świadczenia,</w:t>
      </w:r>
      <w:r w:rsidR="00463C75">
        <w:rPr>
          <w:rFonts w:ascii="Muli" w:hAnsi="Muli" w:cs="Arial"/>
          <w:sz w:val="22"/>
          <w:szCs w:val="22"/>
        </w:rPr>
        <w:t xml:space="preserve"> </w:t>
      </w:r>
      <w:r w:rsidRPr="002D0B8D">
        <w:rPr>
          <w:rFonts w:ascii="Muli" w:hAnsi="Muli" w:cs="Arial"/>
          <w:sz w:val="22"/>
          <w:szCs w:val="22"/>
        </w:rPr>
        <w:t>a</w:t>
      </w:r>
      <w:r w:rsidR="00463C75">
        <w:rPr>
          <w:rFonts w:ascii="Muli" w:hAnsi="Muli" w:cs="Arial"/>
          <w:sz w:val="22"/>
          <w:szCs w:val="22"/>
        </w:rPr>
        <w:t xml:space="preserve"> </w:t>
      </w:r>
      <w:r w:rsidRPr="002D0B8D">
        <w:rPr>
          <w:rFonts w:ascii="Muli" w:hAnsi="Muli" w:cs="Arial"/>
          <w:sz w:val="22"/>
          <w:szCs w:val="22"/>
        </w:rPr>
        <w:t>w szczególności:</w:t>
      </w:r>
      <w:r w:rsidR="00463C75">
        <w:rPr>
          <w:rFonts w:ascii="Muli" w:hAnsi="Muli" w:cs="Arial"/>
          <w:sz w:val="22"/>
          <w:szCs w:val="22"/>
        </w:rPr>
        <w:t xml:space="preserve"> </w:t>
      </w:r>
    </w:p>
    <w:p w:rsidR="007D7AF1" w:rsidRPr="002D0B8D" w:rsidRDefault="007D7AF1" w:rsidP="00095B9C">
      <w:pPr>
        <w:tabs>
          <w:tab w:val="left" w:pos="-3828"/>
        </w:tabs>
        <w:ind w:left="993"/>
        <w:jc w:val="both"/>
        <w:rPr>
          <w:rFonts w:ascii="Muli" w:hAnsi="Muli" w:cs="Arial"/>
          <w:sz w:val="22"/>
          <w:szCs w:val="22"/>
        </w:rPr>
      </w:pPr>
      <w:r w:rsidRPr="002D0B8D">
        <w:rPr>
          <w:rFonts w:ascii="Muli" w:hAnsi="Muli" w:cs="Arial"/>
          <w:sz w:val="22"/>
          <w:szCs w:val="22"/>
        </w:rPr>
        <w:lastRenderedPageBreak/>
        <w:t>a)</w:t>
      </w:r>
      <w:r w:rsidR="00463C75">
        <w:rPr>
          <w:rFonts w:ascii="Muli" w:hAnsi="Muli" w:cs="Arial"/>
          <w:sz w:val="22"/>
          <w:szCs w:val="22"/>
        </w:rPr>
        <w:t xml:space="preserve"> </w:t>
      </w:r>
      <w:r w:rsidRPr="002D0B8D">
        <w:rPr>
          <w:rFonts w:ascii="Muli" w:hAnsi="Muli" w:cs="Arial"/>
          <w:sz w:val="22"/>
          <w:szCs w:val="22"/>
        </w:rPr>
        <w:t>wielodzietność,</w:t>
      </w:r>
    </w:p>
    <w:p w:rsidR="007D7AF1" w:rsidRPr="002D0B8D" w:rsidRDefault="00005968" w:rsidP="00095B9C">
      <w:pPr>
        <w:tabs>
          <w:tab w:val="left" w:pos="-3828"/>
        </w:tabs>
        <w:ind w:left="993"/>
        <w:jc w:val="both"/>
        <w:rPr>
          <w:rFonts w:ascii="Muli" w:hAnsi="Muli" w:cs="Arial"/>
          <w:sz w:val="22"/>
          <w:szCs w:val="22"/>
        </w:rPr>
      </w:pPr>
      <w:r>
        <w:rPr>
          <w:rFonts w:ascii="Muli" w:hAnsi="Muli" w:cs="Arial"/>
          <w:sz w:val="22"/>
          <w:szCs w:val="22"/>
        </w:rPr>
        <w:t>b</w:t>
      </w:r>
      <w:r w:rsidR="007D7AF1" w:rsidRPr="002D0B8D">
        <w:rPr>
          <w:rFonts w:ascii="Muli" w:hAnsi="Muli" w:cs="Arial"/>
          <w:sz w:val="22"/>
          <w:szCs w:val="22"/>
        </w:rPr>
        <w:t>)</w:t>
      </w:r>
      <w:r w:rsidR="00463C75">
        <w:rPr>
          <w:rFonts w:ascii="Muli" w:hAnsi="Muli" w:cs="Arial"/>
          <w:sz w:val="22"/>
          <w:szCs w:val="22"/>
        </w:rPr>
        <w:t xml:space="preserve"> </w:t>
      </w:r>
      <w:r w:rsidR="007D7AF1" w:rsidRPr="002D0B8D">
        <w:rPr>
          <w:rFonts w:ascii="Muli" w:hAnsi="Muli" w:cs="Arial"/>
          <w:sz w:val="22"/>
          <w:szCs w:val="22"/>
        </w:rPr>
        <w:t>choroba, niepełnosprawność,</w:t>
      </w:r>
    </w:p>
    <w:p w:rsidR="007D7AF1" w:rsidRPr="002D0B8D" w:rsidRDefault="00005968" w:rsidP="00095B9C">
      <w:pPr>
        <w:tabs>
          <w:tab w:val="left" w:pos="-3828"/>
        </w:tabs>
        <w:ind w:left="993"/>
        <w:jc w:val="both"/>
        <w:rPr>
          <w:rFonts w:ascii="Muli" w:hAnsi="Muli" w:cs="Arial"/>
          <w:sz w:val="22"/>
          <w:szCs w:val="22"/>
        </w:rPr>
      </w:pPr>
      <w:r>
        <w:rPr>
          <w:rFonts w:ascii="Muli" w:hAnsi="Muli" w:cs="Arial"/>
          <w:sz w:val="22"/>
          <w:szCs w:val="22"/>
        </w:rPr>
        <w:t>c</w:t>
      </w:r>
      <w:r w:rsidR="007D7AF1" w:rsidRPr="002D0B8D">
        <w:rPr>
          <w:rFonts w:ascii="Muli" w:hAnsi="Muli" w:cs="Arial"/>
          <w:sz w:val="22"/>
          <w:szCs w:val="22"/>
        </w:rPr>
        <w:t>)</w:t>
      </w:r>
      <w:r w:rsidR="00463C75">
        <w:rPr>
          <w:rFonts w:ascii="Muli" w:hAnsi="Muli" w:cs="Arial"/>
          <w:sz w:val="22"/>
          <w:szCs w:val="22"/>
        </w:rPr>
        <w:t xml:space="preserve"> </w:t>
      </w:r>
      <w:r w:rsidR="007D7AF1" w:rsidRPr="002D0B8D">
        <w:rPr>
          <w:rFonts w:ascii="Muli" w:hAnsi="Muli" w:cs="Arial"/>
          <w:sz w:val="22"/>
          <w:szCs w:val="22"/>
        </w:rPr>
        <w:t>samotnego wychowania dzieci,</w:t>
      </w:r>
    </w:p>
    <w:p w:rsidR="007D7AF1" w:rsidRPr="002D0B8D" w:rsidRDefault="00005968" w:rsidP="00095B9C">
      <w:pPr>
        <w:tabs>
          <w:tab w:val="left" w:pos="-3828"/>
        </w:tabs>
        <w:ind w:left="1418" w:hanging="425"/>
        <w:jc w:val="both"/>
        <w:rPr>
          <w:rFonts w:ascii="Muli" w:hAnsi="Muli" w:cs="Arial"/>
          <w:sz w:val="22"/>
          <w:szCs w:val="22"/>
        </w:rPr>
      </w:pPr>
      <w:r>
        <w:rPr>
          <w:rFonts w:ascii="Muli" w:hAnsi="Muli" w:cs="Arial"/>
          <w:sz w:val="22"/>
          <w:szCs w:val="22"/>
        </w:rPr>
        <w:t>d</w:t>
      </w:r>
      <w:r w:rsidR="007D7AF1" w:rsidRPr="002D0B8D">
        <w:rPr>
          <w:rFonts w:ascii="Muli" w:hAnsi="Muli" w:cs="Arial"/>
          <w:sz w:val="22"/>
          <w:szCs w:val="22"/>
        </w:rPr>
        <w:t>)</w:t>
      </w:r>
      <w:r w:rsidR="00463C75">
        <w:rPr>
          <w:rFonts w:ascii="Muli" w:hAnsi="Muli" w:cs="Arial"/>
          <w:sz w:val="22"/>
          <w:szCs w:val="22"/>
        </w:rPr>
        <w:t xml:space="preserve"> </w:t>
      </w:r>
      <w:r w:rsidR="007D7AF1" w:rsidRPr="002D0B8D">
        <w:rPr>
          <w:rFonts w:ascii="Muli" w:hAnsi="Muli" w:cs="Arial"/>
          <w:sz w:val="22"/>
          <w:szCs w:val="22"/>
        </w:rPr>
        <w:t xml:space="preserve">zdarzenia losowe mające wpływ na czasowe lub stałe pogorszenie </w:t>
      </w:r>
      <w:r w:rsidR="00F922F5">
        <w:rPr>
          <w:rFonts w:ascii="Muli" w:hAnsi="Muli" w:cs="Arial"/>
          <w:sz w:val="22"/>
          <w:szCs w:val="22"/>
        </w:rPr>
        <w:br/>
      </w:r>
      <w:r w:rsidR="007D7AF1" w:rsidRPr="002D0B8D">
        <w:rPr>
          <w:rFonts w:ascii="Muli" w:hAnsi="Muli" w:cs="Arial"/>
          <w:sz w:val="22"/>
          <w:szCs w:val="22"/>
        </w:rPr>
        <w:t>się</w:t>
      </w:r>
      <w:r w:rsidR="00463C75">
        <w:rPr>
          <w:rFonts w:ascii="Muli" w:hAnsi="Muli" w:cs="Arial"/>
          <w:sz w:val="22"/>
          <w:szCs w:val="22"/>
        </w:rPr>
        <w:t xml:space="preserve"> </w:t>
      </w:r>
      <w:r w:rsidR="007D7AF1" w:rsidRPr="002D0B8D">
        <w:rPr>
          <w:rFonts w:ascii="Muli" w:hAnsi="Muli" w:cs="Arial"/>
          <w:sz w:val="22"/>
          <w:szCs w:val="22"/>
        </w:rPr>
        <w:t>sytuacji wnioskodawcy.</w:t>
      </w:r>
    </w:p>
    <w:p w:rsidR="007D7AF1" w:rsidRPr="002D0B8D" w:rsidRDefault="007D7AF1" w:rsidP="00453EC5">
      <w:pPr>
        <w:numPr>
          <w:ilvl w:val="0"/>
          <w:numId w:val="51"/>
        </w:numPr>
        <w:ind w:left="426" w:hanging="284"/>
        <w:jc w:val="both"/>
        <w:rPr>
          <w:rFonts w:ascii="Muli" w:hAnsi="Muli" w:cs="Arial"/>
          <w:sz w:val="22"/>
          <w:szCs w:val="22"/>
        </w:rPr>
      </w:pPr>
      <w:r w:rsidRPr="002D0B8D">
        <w:rPr>
          <w:rFonts w:ascii="Muli" w:hAnsi="Muli" w:cs="Arial"/>
          <w:sz w:val="22"/>
          <w:szCs w:val="22"/>
        </w:rPr>
        <w:t>Przyznanie świadczeń i plan świadczeń opiniuje Komisja Socjalna.</w:t>
      </w:r>
    </w:p>
    <w:p w:rsidR="007D7AF1" w:rsidRDefault="007D7AF1" w:rsidP="00453EC5">
      <w:pPr>
        <w:numPr>
          <w:ilvl w:val="0"/>
          <w:numId w:val="51"/>
        </w:numPr>
        <w:ind w:left="426" w:hanging="284"/>
        <w:jc w:val="both"/>
        <w:rPr>
          <w:rFonts w:ascii="Muli" w:hAnsi="Muli" w:cs="Arial"/>
          <w:sz w:val="22"/>
          <w:szCs w:val="22"/>
        </w:rPr>
      </w:pPr>
      <w:r w:rsidRPr="002D0B8D">
        <w:rPr>
          <w:rFonts w:ascii="Muli" w:hAnsi="Muli" w:cs="Arial"/>
          <w:sz w:val="22"/>
          <w:szCs w:val="22"/>
        </w:rPr>
        <w:t xml:space="preserve">Komisja składa się z 5 osób powoływanych i odwoływanych przez Rektora z tym, </w:t>
      </w:r>
      <w:r w:rsidR="00F922F5">
        <w:rPr>
          <w:rFonts w:ascii="Muli" w:hAnsi="Muli" w:cs="Arial"/>
          <w:sz w:val="22"/>
          <w:szCs w:val="22"/>
        </w:rPr>
        <w:br/>
      </w:r>
      <w:r w:rsidRPr="002D0B8D">
        <w:rPr>
          <w:rFonts w:ascii="Muli" w:hAnsi="Muli" w:cs="Arial"/>
          <w:sz w:val="22"/>
          <w:szCs w:val="22"/>
        </w:rPr>
        <w:t xml:space="preserve">że skład komisji wchodzi przedstawiciel załogi wybrany zgodnie z odrębnymi przepisami. Komisja podejmuje decyzje zwykłą większością głosów w obecności </w:t>
      </w:r>
      <w:r w:rsidR="00F922F5">
        <w:rPr>
          <w:rFonts w:ascii="Muli" w:hAnsi="Muli" w:cs="Arial"/>
          <w:sz w:val="22"/>
          <w:szCs w:val="22"/>
        </w:rPr>
        <w:br/>
      </w:r>
      <w:r w:rsidRPr="002D0B8D">
        <w:rPr>
          <w:rFonts w:ascii="Muli" w:hAnsi="Muli" w:cs="Arial"/>
          <w:sz w:val="22"/>
          <w:szCs w:val="22"/>
        </w:rPr>
        <w:t>co najmniej 3 członków komisji. Komisja może podjąć decyzję za pomocą środków porozumiewania się na odległość</w:t>
      </w:r>
      <w:r w:rsidR="002D0B8D">
        <w:rPr>
          <w:rFonts w:ascii="Muli" w:hAnsi="Muli" w:cs="Arial"/>
          <w:sz w:val="22"/>
          <w:szCs w:val="22"/>
        </w:rPr>
        <w:t>.</w:t>
      </w:r>
    </w:p>
    <w:p w:rsidR="0002230E" w:rsidRDefault="0002230E" w:rsidP="0002230E">
      <w:pPr>
        <w:rPr>
          <w:rFonts w:ascii="Muli" w:hAnsi="Muli" w:cs="Arial"/>
          <w:b/>
          <w:sz w:val="22"/>
          <w:szCs w:val="22"/>
        </w:rPr>
      </w:pPr>
    </w:p>
    <w:p w:rsidR="0002230E" w:rsidRDefault="0002230E" w:rsidP="00095B9C">
      <w:pPr>
        <w:jc w:val="center"/>
        <w:rPr>
          <w:rFonts w:ascii="Muli" w:hAnsi="Muli" w:cs="Arial"/>
          <w:b/>
          <w:sz w:val="22"/>
          <w:szCs w:val="22"/>
        </w:rPr>
      </w:pPr>
    </w:p>
    <w:p w:rsidR="007D7AF1" w:rsidRPr="002D0B8D" w:rsidRDefault="007D7AF1" w:rsidP="00095B9C">
      <w:pPr>
        <w:jc w:val="center"/>
        <w:rPr>
          <w:rFonts w:ascii="Muli" w:hAnsi="Muli" w:cs="Arial"/>
          <w:b/>
          <w:sz w:val="22"/>
          <w:szCs w:val="22"/>
        </w:rPr>
      </w:pPr>
      <w:r w:rsidRPr="002D0B8D">
        <w:rPr>
          <w:rFonts w:ascii="Muli" w:hAnsi="Muli" w:cs="Arial"/>
          <w:b/>
          <w:sz w:val="22"/>
          <w:szCs w:val="22"/>
        </w:rPr>
        <w:t>§ 9.</w:t>
      </w:r>
    </w:p>
    <w:p w:rsidR="007D7AF1" w:rsidRPr="002D0B8D" w:rsidRDefault="007D7AF1" w:rsidP="00DD5663">
      <w:pPr>
        <w:numPr>
          <w:ilvl w:val="0"/>
          <w:numId w:val="5"/>
        </w:numPr>
        <w:ind w:left="426" w:hanging="284"/>
        <w:jc w:val="both"/>
        <w:rPr>
          <w:rFonts w:ascii="Muli" w:hAnsi="Muli" w:cs="Arial"/>
          <w:sz w:val="22"/>
          <w:szCs w:val="22"/>
        </w:rPr>
      </w:pPr>
      <w:r w:rsidRPr="002D0B8D">
        <w:rPr>
          <w:rFonts w:ascii="Muli" w:hAnsi="Muli" w:cs="Arial"/>
          <w:sz w:val="22"/>
          <w:szCs w:val="22"/>
        </w:rPr>
        <w:t>Rektor rozstrzyga wszelkie spory oraz wątpliwości związane z administrowaniem ZFŚS po wysłuchaniu opinii Komisji Socjalnej oraz Kanclerza.</w:t>
      </w:r>
    </w:p>
    <w:p w:rsidR="005D48F2" w:rsidRPr="00586B9F" w:rsidRDefault="007D7AF1" w:rsidP="00DD5663">
      <w:pPr>
        <w:numPr>
          <w:ilvl w:val="0"/>
          <w:numId w:val="5"/>
        </w:numPr>
        <w:ind w:left="426" w:hanging="284"/>
        <w:jc w:val="both"/>
        <w:rPr>
          <w:rFonts w:ascii="Muli" w:hAnsi="Muli" w:cs="Arial"/>
          <w:sz w:val="22"/>
          <w:szCs w:val="22"/>
        </w:rPr>
      </w:pPr>
      <w:r w:rsidRPr="002D0B8D">
        <w:rPr>
          <w:rFonts w:ascii="Muli" w:hAnsi="Muli" w:cs="Arial"/>
          <w:sz w:val="22"/>
          <w:szCs w:val="22"/>
        </w:rPr>
        <w:t>Decyzje Rektora są ostateczne.</w:t>
      </w:r>
    </w:p>
    <w:p w:rsidR="00203168" w:rsidRDefault="00203168" w:rsidP="00095B9C">
      <w:pPr>
        <w:jc w:val="center"/>
        <w:rPr>
          <w:rFonts w:ascii="Muli" w:hAnsi="Muli" w:cs="Arial"/>
          <w:b/>
          <w:i/>
          <w:sz w:val="22"/>
          <w:szCs w:val="22"/>
        </w:rPr>
      </w:pPr>
    </w:p>
    <w:p w:rsidR="007D7AF1" w:rsidRPr="008740A6" w:rsidRDefault="008740A6" w:rsidP="000D14B2">
      <w:pPr>
        <w:pStyle w:val="Nagwek1"/>
        <w:jc w:val="center"/>
        <w:rPr>
          <w:rFonts w:ascii="Muli" w:hAnsi="Muli"/>
          <w:b/>
          <w:color w:val="auto"/>
          <w:sz w:val="24"/>
          <w:szCs w:val="24"/>
        </w:rPr>
      </w:pPr>
      <w:bookmarkStart w:id="3" w:name="_Toc172287962"/>
      <w:r w:rsidRPr="008740A6">
        <w:rPr>
          <w:rFonts w:ascii="Muli" w:hAnsi="Muli"/>
          <w:b/>
          <w:color w:val="auto"/>
          <w:sz w:val="24"/>
          <w:szCs w:val="24"/>
        </w:rPr>
        <w:t>Rozdział III.</w:t>
      </w:r>
      <w:r w:rsidRPr="008740A6">
        <w:rPr>
          <w:rFonts w:ascii="Muli" w:hAnsi="Muli"/>
          <w:b/>
          <w:color w:val="auto"/>
          <w:sz w:val="24"/>
          <w:szCs w:val="24"/>
        </w:rPr>
        <w:br/>
        <w:t>Osoby uprawnione do korzystania z funduszu.</w:t>
      </w:r>
      <w:bookmarkEnd w:id="3"/>
    </w:p>
    <w:p w:rsidR="007D7AF1" w:rsidRPr="002D0B8D" w:rsidRDefault="007D7AF1" w:rsidP="00095B9C">
      <w:pPr>
        <w:jc w:val="center"/>
        <w:rPr>
          <w:rFonts w:ascii="Muli" w:hAnsi="Muli" w:cs="Arial"/>
          <w:b/>
          <w:sz w:val="22"/>
          <w:szCs w:val="22"/>
        </w:rPr>
      </w:pPr>
    </w:p>
    <w:p w:rsidR="007D7AF1" w:rsidRPr="002D0B8D" w:rsidRDefault="007D7AF1" w:rsidP="00095B9C">
      <w:pPr>
        <w:jc w:val="center"/>
        <w:rPr>
          <w:rFonts w:ascii="Muli" w:hAnsi="Muli" w:cs="Arial"/>
          <w:b/>
          <w:sz w:val="22"/>
          <w:szCs w:val="22"/>
        </w:rPr>
      </w:pPr>
      <w:r w:rsidRPr="002D0B8D">
        <w:rPr>
          <w:rFonts w:ascii="Muli" w:hAnsi="Muli" w:cs="Arial"/>
          <w:b/>
          <w:sz w:val="22"/>
          <w:szCs w:val="22"/>
        </w:rPr>
        <w:t>§ 10.</w:t>
      </w:r>
    </w:p>
    <w:p w:rsidR="007D7AF1" w:rsidRPr="002D0B8D" w:rsidRDefault="007D7AF1" w:rsidP="00095B9C">
      <w:pPr>
        <w:ind w:left="567" w:hanging="283"/>
        <w:jc w:val="both"/>
        <w:rPr>
          <w:rFonts w:ascii="Muli" w:hAnsi="Muli" w:cs="Arial"/>
          <w:sz w:val="22"/>
          <w:szCs w:val="22"/>
        </w:rPr>
      </w:pPr>
      <w:r w:rsidRPr="002D0B8D">
        <w:rPr>
          <w:rFonts w:ascii="Muli" w:hAnsi="Muli" w:cs="Arial"/>
          <w:sz w:val="22"/>
          <w:szCs w:val="22"/>
        </w:rPr>
        <w:t>1. Ze świadczeń Funduszu mają prawo korzystać :</w:t>
      </w:r>
    </w:p>
    <w:p w:rsidR="007D7AF1" w:rsidRPr="002D0B8D" w:rsidRDefault="007D2D3E" w:rsidP="00095B9C">
      <w:pPr>
        <w:tabs>
          <w:tab w:val="left" w:pos="851"/>
        </w:tabs>
        <w:ind w:left="851" w:hanging="284"/>
        <w:jc w:val="both"/>
        <w:rPr>
          <w:rFonts w:ascii="Muli" w:hAnsi="Muli" w:cs="Arial"/>
          <w:sz w:val="22"/>
          <w:szCs w:val="22"/>
        </w:rPr>
      </w:pPr>
      <w:r>
        <w:rPr>
          <w:rFonts w:ascii="Muli" w:hAnsi="Muli" w:cs="Arial"/>
          <w:sz w:val="22"/>
          <w:szCs w:val="22"/>
        </w:rPr>
        <w:t>a)</w:t>
      </w:r>
      <w:r>
        <w:rPr>
          <w:rFonts w:ascii="Muli" w:hAnsi="Muli" w:cs="Arial"/>
          <w:sz w:val="22"/>
          <w:szCs w:val="22"/>
        </w:rPr>
        <w:tab/>
        <w:t>pracownicy zatrudnieni w ANSB</w:t>
      </w:r>
      <w:r w:rsidR="007D7AF1" w:rsidRPr="002D0B8D">
        <w:rPr>
          <w:rFonts w:ascii="Muli" w:hAnsi="Muli" w:cs="Arial"/>
          <w:sz w:val="22"/>
          <w:szCs w:val="22"/>
        </w:rPr>
        <w:t xml:space="preserve"> na podstawie stosunku pracy, niezależnie </w:t>
      </w:r>
      <w:r w:rsidR="00F922F5">
        <w:rPr>
          <w:rFonts w:ascii="Muli" w:hAnsi="Muli" w:cs="Arial"/>
          <w:sz w:val="22"/>
          <w:szCs w:val="22"/>
        </w:rPr>
        <w:br/>
      </w:r>
      <w:r w:rsidR="007D7AF1" w:rsidRPr="002D0B8D">
        <w:rPr>
          <w:rFonts w:ascii="Muli" w:hAnsi="Muli" w:cs="Arial"/>
          <w:sz w:val="22"/>
          <w:szCs w:val="22"/>
        </w:rPr>
        <w:t xml:space="preserve">od rodzaju umowy o pracę oraz od wymiaru czasu pracy w tym m. in. osoby zatrudnione na podstawie powołania, mianowania innej podstawie wynikającej </w:t>
      </w:r>
      <w:r w:rsidR="00F922F5">
        <w:rPr>
          <w:rFonts w:ascii="Muli" w:hAnsi="Muli" w:cs="Arial"/>
          <w:sz w:val="22"/>
          <w:szCs w:val="22"/>
        </w:rPr>
        <w:br/>
      </w:r>
      <w:r w:rsidR="007D7AF1" w:rsidRPr="002D0B8D">
        <w:rPr>
          <w:rFonts w:ascii="Muli" w:hAnsi="Muli" w:cs="Arial"/>
          <w:sz w:val="22"/>
          <w:szCs w:val="22"/>
        </w:rPr>
        <w:t xml:space="preserve">z przepisów </w:t>
      </w:r>
      <w:proofErr w:type="spellStart"/>
      <w:r w:rsidR="007D7AF1" w:rsidRPr="002D0B8D">
        <w:rPr>
          <w:rFonts w:ascii="Muli" w:hAnsi="Muli" w:cs="Arial"/>
          <w:sz w:val="22"/>
          <w:szCs w:val="22"/>
        </w:rPr>
        <w:t>Kp</w:t>
      </w:r>
      <w:proofErr w:type="spellEnd"/>
      <w:r w:rsidR="007D7AF1" w:rsidRPr="002D0B8D">
        <w:rPr>
          <w:rFonts w:ascii="Muli" w:hAnsi="Muli" w:cs="Arial"/>
          <w:sz w:val="22"/>
          <w:szCs w:val="22"/>
        </w:rPr>
        <w:t>. lub ustawy - Prawo o Szkolnictwie Wyższym i Nauce.</w:t>
      </w:r>
    </w:p>
    <w:p w:rsidR="007D7AF1" w:rsidRPr="00603664" w:rsidRDefault="007D7AF1" w:rsidP="00095B9C">
      <w:pPr>
        <w:tabs>
          <w:tab w:val="left" w:pos="850"/>
        </w:tabs>
        <w:ind w:left="850" w:hanging="283"/>
        <w:jc w:val="both"/>
        <w:rPr>
          <w:rFonts w:ascii="Muli" w:hAnsi="Muli" w:cs="Arial"/>
          <w:sz w:val="22"/>
          <w:szCs w:val="22"/>
        </w:rPr>
      </w:pPr>
      <w:r w:rsidRPr="002D0B8D">
        <w:rPr>
          <w:rFonts w:ascii="Muli" w:hAnsi="Muli" w:cs="Arial"/>
          <w:sz w:val="22"/>
          <w:szCs w:val="22"/>
        </w:rPr>
        <w:t>b)</w:t>
      </w:r>
      <w:r w:rsidRPr="002D0B8D">
        <w:rPr>
          <w:rFonts w:ascii="Muli" w:hAnsi="Muli" w:cs="Arial"/>
          <w:sz w:val="22"/>
          <w:szCs w:val="22"/>
        </w:rPr>
        <w:tab/>
        <w:t xml:space="preserve">pracownicy przebywający na urlopach: macierzyńskich, wychowawczych, </w:t>
      </w:r>
      <w:r w:rsidR="00F922F5">
        <w:rPr>
          <w:rFonts w:ascii="Muli" w:hAnsi="Muli" w:cs="Arial"/>
          <w:sz w:val="22"/>
          <w:szCs w:val="22"/>
        </w:rPr>
        <w:br/>
      </w:r>
      <w:r w:rsidRPr="002D0B8D">
        <w:rPr>
          <w:rFonts w:ascii="Muli" w:hAnsi="Muli" w:cs="Arial"/>
          <w:sz w:val="22"/>
          <w:szCs w:val="22"/>
        </w:rPr>
        <w:t>dla poratowania zdrowia</w:t>
      </w:r>
      <w:r w:rsidR="00AB272B">
        <w:rPr>
          <w:rFonts w:ascii="Muli" w:hAnsi="Muli" w:cs="Arial"/>
          <w:sz w:val="22"/>
          <w:szCs w:val="22"/>
        </w:rPr>
        <w:t>, urlopach dla celów naukowych</w:t>
      </w:r>
      <w:r w:rsidR="00AB272B" w:rsidRPr="00603664">
        <w:rPr>
          <w:rFonts w:ascii="Muli" w:hAnsi="Muli" w:cs="Arial"/>
          <w:sz w:val="22"/>
          <w:szCs w:val="22"/>
        </w:rPr>
        <w:t>, urlopach bezpłatnych.</w:t>
      </w:r>
    </w:p>
    <w:p w:rsidR="007D7AF1" w:rsidRPr="00603664" w:rsidRDefault="007D7AF1" w:rsidP="00095B9C">
      <w:pPr>
        <w:tabs>
          <w:tab w:val="left" w:pos="851"/>
        </w:tabs>
        <w:ind w:left="851" w:hanging="284"/>
        <w:jc w:val="both"/>
        <w:rPr>
          <w:rFonts w:ascii="Muli" w:hAnsi="Muli" w:cs="Arial"/>
          <w:sz w:val="22"/>
          <w:szCs w:val="22"/>
        </w:rPr>
      </w:pPr>
      <w:r w:rsidRPr="00603664">
        <w:rPr>
          <w:rFonts w:ascii="Muli" w:hAnsi="Muli" w:cs="Arial"/>
          <w:sz w:val="22"/>
          <w:szCs w:val="22"/>
        </w:rPr>
        <w:t>c)</w:t>
      </w:r>
      <w:r w:rsidRPr="00603664">
        <w:rPr>
          <w:rFonts w:ascii="Muli" w:hAnsi="Muli" w:cs="Arial"/>
          <w:sz w:val="22"/>
          <w:szCs w:val="22"/>
        </w:rPr>
        <w:tab/>
        <w:t>emeryci i renciści, którzy r</w:t>
      </w:r>
      <w:r w:rsidR="00413748" w:rsidRPr="00603664">
        <w:rPr>
          <w:rFonts w:ascii="Muli" w:hAnsi="Muli" w:cs="Arial"/>
          <w:sz w:val="22"/>
          <w:szCs w:val="22"/>
        </w:rPr>
        <w:t xml:space="preserve">ozwiązali z </w:t>
      </w:r>
      <w:r w:rsidR="007D2D3E" w:rsidRPr="00603664">
        <w:rPr>
          <w:rFonts w:ascii="Muli" w:hAnsi="Muli" w:cs="Arial"/>
          <w:sz w:val="22"/>
          <w:szCs w:val="22"/>
        </w:rPr>
        <w:t>ANSB</w:t>
      </w:r>
      <w:r w:rsidR="00413748" w:rsidRPr="00603664">
        <w:rPr>
          <w:rFonts w:ascii="Muli" w:hAnsi="Muli" w:cs="Arial"/>
          <w:sz w:val="22"/>
          <w:szCs w:val="22"/>
        </w:rPr>
        <w:t xml:space="preserve"> umowę o pracę </w:t>
      </w:r>
      <w:r w:rsidRPr="00603664">
        <w:rPr>
          <w:rFonts w:ascii="Muli" w:hAnsi="Muli" w:cs="Arial"/>
          <w:sz w:val="22"/>
          <w:szCs w:val="22"/>
        </w:rPr>
        <w:t xml:space="preserve">w związku </w:t>
      </w:r>
      <w:r w:rsidR="00F922F5" w:rsidRPr="00603664">
        <w:rPr>
          <w:rFonts w:ascii="Muli" w:hAnsi="Muli" w:cs="Arial"/>
          <w:sz w:val="22"/>
          <w:szCs w:val="22"/>
        </w:rPr>
        <w:br/>
      </w:r>
      <w:r w:rsidRPr="00603664">
        <w:rPr>
          <w:rFonts w:ascii="Muli" w:hAnsi="Muli" w:cs="Arial"/>
          <w:sz w:val="22"/>
          <w:szCs w:val="22"/>
        </w:rPr>
        <w:t>z przejściem na emeryturę lub rentę,</w:t>
      </w:r>
    </w:p>
    <w:p w:rsidR="007D7AF1" w:rsidRPr="00603664" w:rsidRDefault="007D7AF1" w:rsidP="00095B9C">
      <w:pPr>
        <w:tabs>
          <w:tab w:val="left" w:pos="851"/>
        </w:tabs>
        <w:ind w:left="851" w:hanging="284"/>
        <w:jc w:val="both"/>
        <w:rPr>
          <w:rFonts w:ascii="Muli" w:hAnsi="Muli" w:cs="Arial"/>
          <w:sz w:val="22"/>
          <w:szCs w:val="22"/>
        </w:rPr>
      </w:pPr>
      <w:r w:rsidRPr="00603664">
        <w:rPr>
          <w:rFonts w:ascii="Muli" w:hAnsi="Muli" w:cs="Arial"/>
          <w:sz w:val="22"/>
          <w:szCs w:val="22"/>
        </w:rPr>
        <w:t>d)</w:t>
      </w:r>
      <w:r w:rsidRPr="00603664">
        <w:rPr>
          <w:rFonts w:ascii="Muli" w:hAnsi="Muli" w:cs="Arial"/>
          <w:sz w:val="22"/>
          <w:szCs w:val="22"/>
        </w:rPr>
        <w:tab/>
        <w:t xml:space="preserve">członkowie rodzin osób wymienionych w pkt. a </w:t>
      </w:r>
      <w:r w:rsidR="00265397" w:rsidRPr="00603664">
        <w:rPr>
          <w:rFonts w:ascii="Muli" w:hAnsi="Muli" w:cs="Arial"/>
          <w:sz w:val="22"/>
          <w:szCs w:val="22"/>
        </w:rPr>
        <w:t>–b</w:t>
      </w:r>
      <w:r w:rsidR="009D3146" w:rsidRPr="00603664">
        <w:rPr>
          <w:rFonts w:ascii="Muli" w:hAnsi="Muli" w:cs="Arial"/>
          <w:sz w:val="22"/>
          <w:szCs w:val="22"/>
        </w:rPr>
        <w:t>,</w:t>
      </w:r>
      <w:r w:rsidR="00265397" w:rsidRPr="00603664">
        <w:rPr>
          <w:rFonts w:ascii="Muli" w:hAnsi="Muli" w:cs="Arial"/>
          <w:sz w:val="22"/>
          <w:szCs w:val="22"/>
        </w:rPr>
        <w:t xml:space="preserve"> </w:t>
      </w:r>
    </w:p>
    <w:p w:rsidR="007D7AF1" w:rsidRPr="00603664" w:rsidRDefault="007D7AF1" w:rsidP="00095B9C">
      <w:pPr>
        <w:ind w:left="567" w:hanging="283"/>
        <w:jc w:val="both"/>
        <w:rPr>
          <w:rFonts w:ascii="Muli" w:hAnsi="Muli" w:cs="Arial"/>
          <w:sz w:val="22"/>
          <w:szCs w:val="22"/>
        </w:rPr>
      </w:pPr>
      <w:r w:rsidRPr="00603664">
        <w:rPr>
          <w:rFonts w:ascii="Muli" w:hAnsi="Muli" w:cs="Arial"/>
          <w:sz w:val="22"/>
          <w:szCs w:val="22"/>
        </w:rPr>
        <w:t>2. Członkami rodzin, o których mowa w pkt 1 lit. d) są :</w:t>
      </w:r>
    </w:p>
    <w:p w:rsidR="007D7AF1" w:rsidRPr="00603664" w:rsidRDefault="007D7AF1" w:rsidP="00095B9C">
      <w:pPr>
        <w:tabs>
          <w:tab w:val="left" w:pos="851"/>
        </w:tabs>
        <w:ind w:left="851" w:hanging="284"/>
        <w:jc w:val="both"/>
        <w:rPr>
          <w:rFonts w:ascii="Muli" w:hAnsi="Muli" w:cs="Arial"/>
          <w:sz w:val="22"/>
          <w:szCs w:val="22"/>
        </w:rPr>
      </w:pPr>
      <w:r w:rsidRPr="00603664">
        <w:rPr>
          <w:rFonts w:ascii="Muli" w:hAnsi="Muli" w:cs="Arial"/>
          <w:sz w:val="22"/>
          <w:szCs w:val="22"/>
        </w:rPr>
        <w:t>a)</w:t>
      </w:r>
      <w:r w:rsidRPr="00603664">
        <w:rPr>
          <w:rFonts w:ascii="Muli" w:hAnsi="Muli" w:cs="Arial"/>
          <w:sz w:val="22"/>
          <w:szCs w:val="22"/>
        </w:rPr>
        <w:tab/>
        <w:t>współmałżonek,</w:t>
      </w:r>
    </w:p>
    <w:p w:rsidR="007D7AF1" w:rsidRPr="00603664" w:rsidRDefault="007D7AF1" w:rsidP="00095B9C">
      <w:pPr>
        <w:tabs>
          <w:tab w:val="left" w:pos="851"/>
        </w:tabs>
        <w:ind w:left="851" w:hanging="284"/>
        <w:jc w:val="both"/>
        <w:rPr>
          <w:rFonts w:ascii="Muli" w:hAnsi="Muli" w:cs="Arial"/>
          <w:strike/>
          <w:sz w:val="22"/>
          <w:szCs w:val="22"/>
        </w:rPr>
      </w:pPr>
      <w:r w:rsidRPr="00603664">
        <w:rPr>
          <w:rFonts w:ascii="Muli" w:hAnsi="Muli" w:cs="Arial"/>
          <w:sz w:val="22"/>
          <w:szCs w:val="22"/>
        </w:rPr>
        <w:t>b)</w:t>
      </w:r>
      <w:r w:rsidRPr="00603664">
        <w:rPr>
          <w:rFonts w:ascii="Muli" w:hAnsi="Muli" w:cs="Arial"/>
          <w:sz w:val="22"/>
          <w:szCs w:val="22"/>
        </w:rPr>
        <w:tab/>
        <w:t>dzieci własne, dzieci przysposobione oraz przyjęte na wychowanie w ramach rodziny zastępczej, dzieci współmałżonka - pozostające na utrzymaniu osoby uprawnionej do 18 roku życia</w:t>
      </w:r>
      <w:r w:rsidR="00BC05C4">
        <w:rPr>
          <w:rFonts w:ascii="Muli" w:hAnsi="Muli" w:cs="Arial"/>
          <w:sz w:val="22"/>
          <w:szCs w:val="22"/>
        </w:rPr>
        <w:t xml:space="preserve"> </w:t>
      </w:r>
      <w:bookmarkStart w:id="4" w:name="_GoBack"/>
      <w:bookmarkEnd w:id="4"/>
      <w:r w:rsidR="00EA6279" w:rsidRPr="00603664">
        <w:rPr>
          <w:rFonts w:ascii="Muli" w:hAnsi="Muli" w:cs="Arial"/>
          <w:sz w:val="22"/>
          <w:szCs w:val="22"/>
        </w:rPr>
        <w:t>(do dnia 31 grudnia roku w którym osiąga pełnoletność)</w:t>
      </w:r>
      <w:r w:rsidRPr="00603664">
        <w:rPr>
          <w:rFonts w:ascii="Muli" w:hAnsi="Muli" w:cs="Arial"/>
          <w:sz w:val="22"/>
          <w:szCs w:val="22"/>
        </w:rPr>
        <w:t>, a jeżeli kształcą się w szkole - do ukończenia nauki</w:t>
      </w:r>
      <w:r w:rsidR="00DA7C7A" w:rsidRPr="00603664">
        <w:rPr>
          <w:rFonts w:ascii="Muli" w:hAnsi="Muli" w:cs="Arial"/>
          <w:sz w:val="22"/>
          <w:szCs w:val="22"/>
        </w:rPr>
        <w:t xml:space="preserve"> w systemie dziennym</w:t>
      </w:r>
      <w:r w:rsidR="009D3146" w:rsidRPr="00603664">
        <w:rPr>
          <w:rFonts w:ascii="Muli" w:hAnsi="Muli" w:cs="Arial"/>
          <w:sz w:val="22"/>
          <w:szCs w:val="22"/>
        </w:rPr>
        <w:t>,</w:t>
      </w:r>
    </w:p>
    <w:p w:rsidR="007D7AF1" w:rsidRPr="002D0B8D" w:rsidRDefault="007D7AF1" w:rsidP="00095B9C">
      <w:pPr>
        <w:tabs>
          <w:tab w:val="left" w:pos="851"/>
        </w:tabs>
        <w:ind w:left="851" w:hanging="284"/>
        <w:jc w:val="both"/>
        <w:rPr>
          <w:rFonts w:ascii="Muli" w:hAnsi="Muli" w:cs="Arial"/>
          <w:sz w:val="22"/>
          <w:szCs w:val="22"/>
        </w:rPr>
      </w:pPr>
      <w:r w:rsidRPr="00603664">
        <w:rPr>
          <w:rFonts w:ascii="Muli" w:hAnsi="Muli" w:cs="Arial"/>
          <w:sz w:val="22"/>
          <w:szCs w:val="22"/>
        </w:rPr>
        <w:t xml:space="preserve">c) osoby wymienione pod lit. </w:t>
      </w:r>
      <w:r w:rsidR="009D3146" w:rsidRPr="00603664">
        <w:rPr>
          <w:rFonts w:ascii="Muli" w:hAnsi="Muli" w:cs="Arial"/>
          <w:sz w:val="22"/>
          <w:szCs w:val="22"/>
        </w:rPr>
        <w:t>b</w:t>
      </w:r>
      <w:r w:rsidRPr="00603664">
        <w:rPr>
          <w:rFonts w:ascii="Muli" w:hAnsi="Muli" w:cs="Arial"/>
          <w:sz w:val="22"/>
          <w:szCs w:val="22"/>
        </w:rPr>
        <w:t xml:space="preserve">, </w:t>
      </w:r>
      <w:r w:rsidR="003371E6">
        <w:rPr>
          <w:rFonts w:ascii="Muli" w:hAnsi="Muli" w:cs="Arial"/>
          <w:sz w:val="22"/>
          <w:szCs w:val="22"/>
        </w:rPr>
        <w:t xml:space="preserve">posiadające orzeczenie o </w:t>
      </w:r>
      <w:r w:rsidR="003371E6">
        <w:rPr>
          <w:rFonts w:ascii="Muli" w:hAnsi="Muli" w:cs="Arial"/>
          <w:sz w:val="22"/>
          <w:szCs w:val="22"/>
        </w:rPr>
        <w:t>znacznym</w:t>
      </w:r>
      <w:r w:rsidR="003371E6">
        <w:rPr>
          <w:rFonts w:ascii="Muli" w:hAnsi="Muli" w:cs="Arial"/>
          <w:sz w:val="22"/>
          <w:szCs w:val="22"/>
        </w:rPr>
        <w:t xml:space="preserve"> i umiarkowanym  </w:t>
      </w:r>
      <w:r w:rsidR="003371E6">
        <w:rPr>
          <w:rFonts w:ascii="Muli" w:hAnsi="Muli" w:cs="Arial"/>
          <w:sz w:val="22"/>
          <w:szCs w:val="22"/>
        </w:rPr>
        <w:t>stopniu</w:t>
      </w:r>
      <w:r w:rsidR="003371E6">
        <w:rPr>
          <w:rFonts w:ascii="Muli" w:hAnsi="Muli" w:cs="Arial"/>
          <w:sz w:val="22"/>
          <w:szCs w:val="22"/>
        </w:rPr>
        <w:t xml:space="preserve"> niepełnosprawności</w:t>
      </w:r>
      <w:r w:rsidRPr="00603664">
        <w:rPr>
          <w:rFonts w:ascii="Muli" w:hAnsi="Muli" w:cs="Arial"/>
          <w:sz w:val="22"/>
          <w:szCs w:val="22"/>
        </w:rPr>
        <w:t xml:space="preserve">, bez </w:t>
      </w:r>
      <w:r w:rsidR="00082168">
        <w:rPr>
          <w:rFonts w:ascii="Muli" w:hAnsi="Muli" w:cs="Arial"/>
          <w:sz w:val="22"/>
          <w:szCs w:val="22"/>
        </w:rPr>
        <w:t>względu na wiek.</w:t>
      </w:r>
    </w:p>
    <w:p w:rsidR="007D7AF1" w:rsidRPr="002D0B8D" w:rsidRDefault="007D7AF1" w:rsidP="00095B9C">
      <w:pPr>
        <w:jc w:val="both"/>
        <w:rPr>
          <w:rFonts w:ascii="Muli" w:hAnsi="Muli" w:cs="Arial"/>
          <w:b/>
          <w:sz w:val="22"/>
          <w:szCs w:val="22"/>
        </w:rPr>
      </w:pPr>
    </w:p>
    <w:p w:rsidR="007D7AF1" w:rsidRPr="002D0B8D" w:rsidRDefault="007D7AF1" w:rsidP="00095B9C">
      <w:pPr>
        <w:jc w:val="center"/>
        <w:rPr>
          <w:rFonts w:ascii="Muli" w:hAnsi="Muli" w:cs="Arial"/>
          <w:b/>
          <w:sz w:val="22"/>
          <w:szCs w:val="22"/>
        </w:rPr>
      </w:pPr>
      <w:r w:rsidRPr="002D0B8D">
        <w:rPr>
          <w:rFonts w:ascii="Muli" w:hAnsi="Muli" w:cs="Arial"/>
          <w:b/>
          <w:sz w:val="22"/>
          <w:szCs w:val="22"/>
        </w:rPr>
        <w:t>§ 11.</w:t>
      </w:r>
    </w:p>
    <w:p w:rsidR="007D7AF1" w:rsidRPr="002D0B8D" w:rsidRDefault="007D7AF1" w:rsidP="00095B9C">
      <w:pPr>
        <w:ind w:left="284" w:firstLine="424"/>
        <w:jc w:val="both"/>
        <w:rPr>
          <w:rFonts w:ascii="Muli" w:hAnsi="Muli" w:cs="Arial"/>
          <w:sz w:val="22"/>
          <w:szCs w:val="22"/>
        </w:rPr>
      </w:pPr>
      <w:r w:rsidRPr="002D0B8D">
        <w:rPr>
          <w:rFonts w:ascii="Muli" w:hAnsi="Muli" w:cs="Arial"/>
          <w:sz w:val="22"/>
          <w:szCs w:val="22"/>
        </w:rPr>
        <w:t>W przypadkach gdy obydwoje małżonkowie są pracownikami Uczelni (emerytami, rencistami), każdy z nich uprawniony jest do korzystania ze świadczeń socjalnych.</w:t>
      </w:r>
      <w:r w:rsidR="00463C75">
        <w:rPr>
          <w:rFonts w:ascii="Muli" w:hAnsi="Muli" w:cs="Arial"/>
          <w:sz w:val="22"/>
          <w:szCs w:val="22"/>
        </w:rPr>
        <w:t xml:space="preserve"> </w:t>
      </w:r>
    </w:p>
    <w:p w:rsidR="007D7AF1" w:rsidRPr="002D0B8D" w:rsidRDefault="007D7AF1" w:rsidP="00095B9C">
      <w:pPr>
        <w:jc w:val="both"/>
        <w:rPr>
          <w:rFonts w:ascii="Muli" w:hAnsi="Muli" w:cs="Arial"/>
          <w:b/>
          <w:sz w:val="22"/>
          <w:szCs w:val="22"/>
        </w:rPr>
      </w:pPr>
    </w:p>
    <w:p w:rsidR="007D7AF1" w:rsidRPr="002D0B8D" w:rsidRDefault="007D7AF1" w:rsidP="00095B9C">
      <w:pPr>
        <w:jc w:val="center"/>
        <w:rPr>
          <w:rFonts w:ascii="Muli" w:hAnsi="Muli" w:cs="Arial"/>
          <w:b/>
          <w:sz w:val="22"/>
          <w:szCs w:val="22"/>
        </w:rPr>
      </w:pPr>
      <w:r w:rsidRPr="002D0B8D">
        <w:rPr>
          <w:rFonts w:ascii="Muli" w:hAnsi="Muli" w:cs="Arial"/>
          <w:b/>
          <w:sz w:val="22"/>
          <w:szCs w:val="22"/>
        </w:rPr>
        <w:t>§ 12.</w:t>
      </w:r>
    </w:p>
    <w:p w:rsidR="007D7AF1" w:rsidRPr="002D0B8D" w:rsidRDefault="00DF34E9" w:rsidP="007D2D3E">
      <w:pPr>
        <w:ind w:left="426" w:firstLine="282"/>
        <w:jc w:val="both"/>
        <w:rPr>
          <w:rFonts w:ascii="Muli" w:hAnsi="Muli" w:cs="Arial"/>
          <w:sz w:val="22"/>
          <w:szCs w:val="22"/>
        </w:rPr>
      </w:pPr>
      <w:r>
        <w:rPr>
          <w:rFonts w:ascii="Muli" w:hAnsi="Muli" w:cs="Arial"/>
          <w:sz w:val="22"/>
          <w:szCs w:val="22"/>
        </w:rPr>
        <w:t>Przyznawanie</w:t>
      </w:r>
      <w:r w:rsidR="00BC729B">
        <w:rPr>
          <w:rFonts w:ascii="Muli" w:hAnsi="Muli" w:cs="Arial"/>
          <w:sz w:val="22"/>
          <w:szCs w:val="22"/>
        </w:rPr>
        <w:t xml:space="preserve"> </w:t>
      </w:r>
      <w:r w:rsidR="007D2D3E">
        <w:rPr>
          <w:rFonts w:ascii="Muli" w:hAnsi="Muli" w:cs="Arial"/>
          <w:sz w:val="22"/>
          <w:szCs w:val="22"/>
        </w:rPr>
        <w:t xml:space="preserve">ulg i świadczeń oraz wysokość dopłat z ZFŚS uzależnia się od sytuacji życiowej, rodzinnej i materialnej osoby uprawnionej do korzystania z ZFŚS. </w:t>
      </w:r>
    </w:p>
    <w:p w:rsidR="007D7AF1" w:rsidRPr="008740A6" w:rsidRDefault="007D7AF1" w:rsidP="001346F2">
      <w:pPr>
        <w:pStyle w:val="Nagwek1"/>
        <w:jc w:val="center"/>
        <w:rPr>
          <w:rFonts w:ascii="Muli" w:hAnsi="Muli"/>
          <w:b/>
          <w:color w:val="auto"/>
          <w:sz w:val="24"/>
          <w:szCs w:val="24"/>
        </w:rPr>
      </w:pPr>
      <w:bookmarkStart w:id="5" w:name="_Toc172287963"/>
      <w:r w:rsidRPr="008740A6">
        <w:rPr>
          <w:rFonts w:ascii="Muli" w:hAnsi="Muli"/>
          <w:b/>
          <w:color w:val="auto"/>
          <w:sz w:val="24"/>
          <w:szCs w:val="24"/>
        </w:rPr>
        <w:lastRenderedPageBreak/>
        <w:t>R</w:t>
      </w:r>
      <w:r w:rsidR="008740A6">
        <w:rPr>
          <w:rFonts w:ascii="Muli" w:hAnsi="Muli"/>
          <w:b/>
          <w:color w:val="auto"/>
          <w:sz w:val="24"/>
          <w:szCs w:val="24"/>
        </w:rPr>
        <w:t>ozdział IV</w:t>
      </w:r>
      <w:r w:rsidR="008740A6" w:rsidRPr="008740A6">
        <w:rPr>
          <w:rFonts w:ascii="Muli" w:hAnsi="Muli"/>
          <w:b/>
          <w:color w:val="auto"/>
          <w:sz w:val="24"/>
          <w:szCs w:val="24"/>
        </w:rPr>
        <w:t>.</w:t>
      </w:r>
      <w:r w:rsidR="001346F2" w:rsidRPr="008740A6">
        <w:rPr>
          <w:rFonts w:ascii="Muli" w:hAnsi="Muli"/>
          <w:b/>
          <w:color w:val="auto"/>
          <w:sz w:val="24"/>
          <w:szCs w:val="24"/>
        </w:rPr>
        <w:br/>
      </w:r>
      <w:r w:rsidR="008740A6" w:rsidRPr="008740A6">
        <w:rPr>
          <w:rFonts w:ascii="Muli" w:hAnsi="Muli"/>
          <w:b/>
          <w:color w:val="auto"/>
          <w:sz w:val="24"/>
          <w:szCs w:val="24"/>
        </w:rPr>
        <w:t>Plan świadczeń socjalnych.</w:t>
      </w:r>
      <w:bookmarkEnd w:id="5"/>
    </w:p>
    <w:p w:rsidR="007D7AF1" w:rsidRPr="002D0B8D" w:rsidRDefault="007D7AF1" w:rsidP="00095B9C">
      <w:pPr>
        <w:jc w:val="center"/>
        <w:rPr>
          <w:rFonts w:ascii="Muli" w:hAnsi="Muli" w:cs="Arial"/>
          <w:b/>
          <w:sz w:val="22"/>
          <w:szCs w:val="22"/>
        </w:rPr>
      </w:pPr>
    </w:p>
    <w:p w:rsidR="007D7AF1" w:rsidRPr="002D0B8D" w:rsidRDefault="007D7AF1" w:rsidP="00203168">
      <w:pPr>
        <w:jc w:val="center"/>
        <w:rPr>
          <w:rFonts w:ascii="Muli" w:hAnsi="Muli" w:cs="Arial"/>
          <w:b/>
          <w:sz w:val="22"/>
          <w:szCs w:val="22"/>
        </w:rPr>
      </w:pPr>
      <w:r w:rsidRPr="002D0B8D">
        <w:rPr>
          <w:rFonts w:ascii="Muli" w:hAnsi="Muli" w:cs="Arial"/>
          <w:b/>
          <w:sz w:val="22"/>
          <w:szCs w:val="22"/>
        </w:rPr>
        <w:t>§ 13.</w:t>
      </w:r>
    </w:p>
    <w:p w:rsidR="007D7AF1" w:rsidRPr="002D0B8D" w:rsidRDefault="007D7AF1" w:rsidP="00F922F5">
      <w:pPr>
        <w:numPr>
          <w:ilvl w:val="0"/>
          <w:numId w:val="4"/>
        </w:numPr>
        <w:ind w:left="426" w:hanging="284"/>
        <w:jc w:val="both"/>
        <w:rPr>
          <w:rFonts w:ascii="Muli" w:hAnsi="Muli" w:cs="Arial"/>
          <w:sz w:val="22"/>
          <w:szCs w:val="22"/>
        </w:rPr>
      </w:pPr>
      <w:r w:rsidRPr="002D0B8D">
        <w:rPr>
          <w:rFonts w:ascii="Muli" w:hAnsi="Muli" w:cs="Arial"/>
          <w:sz w:val="22"/>
          <w:szCs w:val="22"/>
        </w:rPr>
        <w:t>Działalność socjalna Uczelni prowadzona jest w oparciu o „Plan świadczeń socjalnych”, który określa wysokość planowanych dochodów i wydatków na poszczególne rodzaje świadczeń socjalnych.</w:t>
      </w:r>
    </w:p>
    <w:p w:rsidR="007D7AF1" w:rsidRPr="002D0B8D" w:rsidRDefault="007D7AF1" w:rsidP="00F922F5">
      <w:pPr>
        <w:numPr>
          <w:ilvl w:val="0"/>
          <w:numId w:val="4"/>
        </w:numPr>
        <w:ind w:left="426" w:hanging="284"/>
        <w:jc w:val="both"/>
        <w:rPr>
          <w:rFonts w:ascii="Muli" w:hAnsi="Muli" w:cs="Arial"/>
          <w:sz w:val="22"/>
          <w:szCs w:val="22"/>
        </w:rPr>
      </w:pPr>
      <w:r w:rsidRPr="002D0B8D">
        <w:rPr>
          <w:rFonts w:ascii="Muli" w:hAnsi="Muli" w:cs="Arial"/>
          <w:sz w:val="22"/>
          <w:szCs w:val="22"/>
        </w:rPr>
        <w:t>Projekt Planu świadczeń socjalnych opracowuje Kwestor i uzgadnia z Komisją Socjalną.</w:t>
      </w:r>
    </w:p>
    <w:p w:rsidR="007D7AF1" w:rsidRPr="002D0B8D" w:rsidRDefault="007D7AF1" w:rsidP="00F922F5">
      <w:pPr>
        <w:numPr>
          <w:ilvl w:val="0"/>
          <w:numId w:val="4"/>
        </w:numPr>
        <w:ind w:left="426" w:hanging="284"/>
        <w:jc w:val="both"/>
        <w:rPr>
          <w:rFonts w:ascii="Muli" w:hAnsi="Muli" w:cs="Arial"/>
          <w:sz w:val="22"/>
          <w:szCs w:val="22"/>
        </w:rPr>
      </w:pPr>
      <w:r w:rsidRPr="002D0B8D">
        <w:rPr>
          <w:rFonts w:ascii="Muli" w:hAnsi="Muli" w:cs="Arial"/>
          <w:sz w:val="22"/>
          <w:szCs w:val="22"/>
        </w:rPr>
        <w:t>Plan zatwierdza Rektor Uczelni.</w:t>
      </w:r>
    </w:p>
    <w:p w:rsidR="005D48F2" w:rsidRDefault="005D48F2" w:rsidP="00095B9C">
      <w:pPr>
        <w:jc w:val="center"/>
        <w:rPr>
          <w:rFonts w:ascii="Muli" w:hAnsi="Muli" w:cs="Arial"/>
          <w:b/>
          <w:sz w:val="22"/>
          <w:szCs w:val="22"/>
        </w:rPr>
      </w:pPr>
    </w:p>
    <w:p w:rsidR="007D7AF1" w:rsidRPr="002D0B8D" w:rsidRDefault="007D7AF1" w:rsidP="00095B9C">
      <w:pPr>
        <w:jc w:val="center"/>
        <w:rPr>
          <w:rFonts w:ascii="Muli" w:hAnsi="Muli" w:cs="Arial"/>
          <w:b/>
          <w:sz w:val="22"/>
          <w:szCs w:val="22"/>
        </w:rPr>
      </w:pPr>
      <w:r w:rsidRPr="002D0B8D">
        <w:rPr>
          <w:rFonts w:ascii="Muli" w:hAnsi="Muli" w:cs="Arial"/>
          <w:b/>
          <w:sz w:val="22"/>
          <w:szCs w:val="22"/>
        </w:rPr>
        <w:t>§ 14.</w:t>
      </w:r>
    </w:p>
    <w:p w:rsidR="007D7AF1" w:rsidRDefault="007D7AF1" w:rsidP="00095B9C">
      <w:pPr>
        <w:shd w:val="clear" w:color="auto" w:fill="FFFFFF"/>
        <w:ind w:firstLine="708"/>
        <w:jc w:val="both"/>
        <w:rPr>
          <w:rFonts w:ascii="Muli" w:hAnsi="Muli" w:cs="Arial"/>
          <w:sz w:val="22"/>
          <w:szCs w:val="22"/>
        </w:rPr>
      </w:pPr>
      <w:r w:rsidRPr="002D0B8D">
        <w:rPr>
          <w:rFonts w:ascii="Muli" w:hAnsi="Muli" w:cs="Arial"/>
          <w:spacing w:val="6"/>
          <w:sz w:val="22"/>
          <w:szCs w:val="22"/>
        </w:rPr>
        <w:t>Procentowe wskaźniki przeznaczenia środków Funduszu na poszczególne cele</w:t>
      </w:r>
      <w:r w:rsidR="00463C75">
        <w:rPr>
          <w:rFonts w:ascii="Muli" w:hAnsi="Muli" w:cs="Arial"/>
          <w:spacing w:val="6"/>
          <w:sz w:val="22"/>
          <w:szCs w:val="22"/>
        </w:rPr>
        <w:t xml:space="preserve"> </w:t>
      </w:r>
      <w:r w:rsidRPr="002D0B8D">
        <w:rPr>
          <w:rFonts w:ascii="Muli" w:hAnsi="Muli" w:cs="Arial"/>
          <w:spacing w:val="6"/>
          <w:sz w:val="22"/>
          <w:szCs w:val="22"/>
        </w:rPr>
        <w:t xml:space="preserve">i </w:t>
      </w:r>
      <w:r w:rsidRPr="002D0B8D">
        <w:rPr>
          <w:rFonts w:ascii="Muli" w:hAnsi="Muli" w:cs="Arial"/>
          <w:sz w:val="22"/>
          <w:szCs w:val="22"/>
        </w:rPr>
        <w:t>rodzaje działalności socjalnej określa poniższa tabela:</w:t>
      </w:r>
    </w:p>
    <w:p w:rsidR="00701680" w:rsidRDefault="00701680" w:rsidP="00095B9C">
      <w:pPr>
        <w:shd w:val="clear" w:color="auto" w:fill="FFFFFF"/>
        <w:ind w:firstLine="708"/>
        <w:jc w:val="both"/>
        <w:rPr>
          <w:rFonts w:ascii="Muli" w:hAnsi="Muli" w:cs="Arial"/>
          <w:sz w:val="22"/>
          <w:szCs w:val="22"/>
        </w:rPr>
      </w:pPr>
    </w:p>
    <w:tbl>
      <w:tblPr>
        <w:tblW w:w="0" w:type="auto"/>
        <w:tblInd w:w="40" w:type="dxa"/>
        <w:tblLayout w:type="fixed"/>
        <w:tblCellMar>
          <w:left w:w="40" w:type="dxa"/>
          <w:right w:w="40" w:type="dxa"/>
        </w:tblCellMar>
        <w:tblLook w:val="0000" w:firstRow="0" w:lastRow="0" w:firstColumn="0" w:lastColumn="0" w:noHBand="0" w:noVBand="0"/>
      </w:tblPr>
      <w:tblGrid>
        <w:gridCol w:w="6379"/>
        <w:gridCol w:w="2309"/>
      </w:tblGrid>
      <w:tr w:rsidR="002D0B8D" w:rsidRPr="002D0B8D" w:rsidTr="004E71F4">
        <w:trPr>
          <w:trHeight w:hRule="exact" w:val="592"/>
        </w:trPr>
        <w:tc>
          <w:tcPr>
            <w:tcW w:w="6379" w:type="dxa"/>
            <w:tcBorders>
              <w:top w:val="single" w:sz="6" w:space="0" w:color="auto"/>
              <w:left w:val="single" w:sz="6" w:space="0" w:color="auto"/>
              <w:bottom w:val="single" w:sz="6" w:space="0" w:color="auto"/>
              <w:right w:val="single" w:sz="6" w:space="0" w:color="auto"/>
            </w:tcBorders>
            <w:shd w:val="clear" w:color="auto" w:fill="FFFFFF"/>
          </w:tcPr>
          <w:p w:rsidR="007D7AF1" w:rsidRPr="002D0B8D" w:rsidRDefault="007D7AF1" w:rsidP="00095B9C">
            <w:pPr>
              <w:shd w:val="clear" w:color="auto" w:fill="FFFFFF"/>
              <w:ind w:left="955"/>
              <w:jc w:val="both"/>
              <w:rPr>
                <w:rFonts w:ascii="Muli" w:hAnsi="Muli" w:cs="Arial"/>
                <w:sz w:val="22"/>
                <w:szCs w:val="22"/>
              </w:rPr>
            </w:pPr>
            <w:r w:rsidRPr="002D0B8D">
              <w:rPr>
                <w:rFonts w:ascii="Muli" w:hAnsi="Muli" w:cs="Arial"/>
                <w:b/>
                <w:spacing w:val="-2"/>
                <w:sz w:val="22"/>
                <w:szCs w:val="22"/>
              </w:rPr>
              <w:t>Cele i rodzaje działalności</w:t>
            </w:r>
            <w:r w:rsidR="00463C75">
              <w:rPr>
                <w:rFonts w:ascii="Muli" w:hAnsi="Muli" w:cs="Arial"/>
                <w:b/>
                <w:spacing w:val="-2"/>
                <w:sz w:val="22"/>
                <w:szCs w:val="22"/>
              </w:rPr>
              <w:t xml:space="preserve"> </w:t>
            </w:r>
            <w:r w:rsidRPr="002D0B8D">
              <w:rPr>
                <w:rFonts w:ascii="Muli" w:hAnsi="Muli" w:cs="Arial"/>
                <w:b/>
                <w:spacing w:val="-2"/>
                <w:sz w:val="22"/>
                <w:szCs w:val="22"/>
              </w:rPr>
              <w:t>socjalnej</w:t>
            </w:r>
          </w:p>
        </w:tc>
        <w:tc>
          <w:tcPr>
            <w:tcW w:w="2309" w:type="dxa"/>
            <w:tcBorders>
              <w:top w:val="single" w:sz="6" w:space="0" w:color="auto"/>
              <w:left w:val="single" w:sz="6" w:space="0" w:color="auto"/>
              <w:bottom w:val="single" w:sz="6" w:space="0" w:color="auto"/>
              <w:right w:val="single" w:sz="6" w:space="0" w:color="auto"/>
            </w:tcBorders>
            <w:shd w:val="clear" w:color="auto" w:fill="FFFFFF"/>
          </w:tcPr>
          <w:p w:rsidR="007D7AF1" w:rsidRPr="002D0B8D" w:rsidRDefault="007D7AF1" w:rsidP="00095B9C">
            <w:pPr>
              <w:shd w:val="clear" w:color="auto" w:fill="FFFFFF"/>
              <w:ind w:left="475" w:right="470"/>
              <w:jc w:val="both"/>
              <w:rPr>
                <w:rFonts w:ascii="Muli" w:hAnsi="Muli" w:cs="Arial"/>
                <w:sz w:val="22"/>
                <w:szCs w:val="22"/>
              </w:rPr>
            </w:pPr>
            <w:r w:rsidRPr="002D0B8D">
              <w:rPr>
                <w:rFonts w:ascii="Muli" w:hAnsi="Muli" w:cs="Arial"/>
                <w:b/>
                <w:spacing w:val="-2"/>
                <w:sz w:val="22"/>
                <w:szCs w:val="22"/>
              </w:rPr>
              <w:t xml:space="preserve">Procentowy </w:t>
            </w:r>
            <w:r w:rsidRPr="002D0B8D">
              <w:rPr>
                <w:rFonts w:ascii="Muli" w:hAnsi="Muli" w:cs="Arial"/>
                <w:b/>
                <w:spacing w:val="2"/>
                <w:sz w:val="22"/>
                <w:szCs w:val="22"/>
              </w:rPr>
              <w:t>wskaźnik</w:t>
            </w:r>
          </w:p>
        </w:tc>
      </w:tr>
      <w:tr w:rsidR="002D0B8D" w:rsidRPr="002D0B8D" w:rsidTr="004E71F4">
        <w:trPr>
          <w:trHeight w:val="420"/>
        </w:trPr>
        <w:tc>
          <w:tcPr>
            <w:tcW w:w="6379" w:type="dxa"/>
            <w:tcBorders>
              <w:top w:val="single" w:sz="6" w:space="0" w:color="auto"/>
              <w:left w:val="single" w:sz="6" w:space="0" w:color="auto"/>
              <w:bottom w:val="single" w:sz="6" w:space="0" w:color="auto"/>
              <w:right w:val="single" w:sz="6" w:space="0" w:color="auto"/>
            </w:tcBorders>
            <w:shd w:val="clear" w:color="auto" w:fill="FFFFFF"/>
          </w:tcPr>
          <w:p w:rsidR="007D7AF1" w:rsidRPr="002D0B8D" w:rsidRDefault="007D7AF1" w:rsidP="00095B9C">
            <w:pPr>
              <w:shd w:val="clear" w:color="auto" w:fill="FFFFFF"/>
              <w:ind w:left="5"/>
              <w:jc w:val="both"/>
              <w:rPr>
                <w:rFonts w:ascii="Muli" w:hAnsi="Muli" w:cs="Arial"/>
                <w:sz w:val="22"/>
                <w:szCs w:val="22"/>
              </w:rPr>
            </w:pPr>
            <w:r w:rsidRPr="002D0B8D">
              <w:rPr>
                <w:rFonts w:ascii="Muli" w:hAnsi="Muli" w:cs="Arial"/>
                <w:spacing w:val="-3"/>
                <w:sz w:val="22"/>
                <w:szCs w:val="22"/>
              </w:rPr>
              <w:t>Dofinansowanie różnych form wypoczynku</w:t>
            </w:r>
          </w:p>
        </w:tc>
        <w:tc>
          <w:tcPr>
            <w:tcW w:w="2309" w:type="dxa"/>
            <w:tcBorders>
              <w:top w:val="single" w:sz="6" w:space="0" w:color="auto"/>
              <w:left w:val="single" w:sz="6" w:space="0" w:color="auto"/>
              <w:bottom w:val="single" w:sz="6" w:space="0" w:color="auto"/>
              <w:right w:val="single" w:sz="6" w:space="0" w:color="auto"/>
            </w:tcBorders>
            <w:shd w:val="clear" w:color="auto" w:fill="FFFFFF"/>
          </w:tcPr>
          <w:p w:rsidR="007D7AF1" w:rsidRPr="002D0B8D" w:rsidRDefault="007D7AF1" w:rsidP="00095B9C">
            <w:pPr>
              <w:shd w:val="clear" w:color="auto" w:fill="FFFFFF"/>
              <w:jc w:val="center"/>
              <w:rPr>
                <w:rFonts w:ascii="Muli" w:hAnsi="Muli" w:cs="Arial"/>
                <w:sz w:val="22"/>
                <w:szCs w:val="22"/>
              </w:rPr>
            </w:pPr>
            <w:r w:rsidRPr="002D0B8D">
              <w:rPr>
                <w:rFonts w:ascii="Muli" w:hAnsi="Muli" w:cs="Arial"/>
                <w:sz w:val="22"/>
                <w:szCs w:val="22"/>
              </w:rPr>
              <w:t>35</w:t>
            </w:r>
          </w:p>
        </w:tc>
      </w:tr>
      <w:tr w:rsidR="002D0B8D" w:rsidRPr="002D0B8D" w:rsidTr="004E71F4">
        <w:trPr>
          <w:trHeight w:val="412"/>
        </w:trPr>
        <w:tc>
          <w:tcPr>
            <w:tcW w:w="6379" w:type="dxa"/>
            <w:tcBorders>
              <w:top w:val="single" w:sz="6" w:space="0" w:color="auto"/>
              <w:left w:val="single" w:sz="6" w:space="0" w:color="auto"/>
              <w:bottom w:val="single" w:sz="6" w:space="0" w:color="auto"/>
              <w:right w:val="single" w:sz="6" w:space="0" w:color="auto"/>
            </w:tcBorders>
            <w:shd w:val="clear" w:color="auto" w:fill="FFFFFF"/>
          </w:tcPr>
          <w:p w:rsidR="007D7AF1" w:rsidRPr="002D0B8D" w:rsidRDefault="007D7AF1" w:rsidP="00095B9C">
            <w:pPr>
              <w:shd w:val="clear" w:color="auto" w:fill="FFFFFF"/>
              <w:ind w:right="490" w:firstLine="10"/>
              <w:jc w:val="both"/>
              <w:rPr>
                <w:rFonts w:ascii="Muli" w:hAnsi="Muli" w:cs="Arial"/>
                <w:sz w:val="22"/>
                <w:szCs w:val="22"/>
              </w:rPr>
            </w:pPr>
            <w:r w:rsidRPr="002D0B8D">
              <w:rPr>
                <w:rFonts w:ascii="Muli" w:hAnsi="Muli" w:cs="Arial"/>
                <w:spacing w:val="-2"/>
                <w:sz w:val="22"/>
                <w:szCs w:val="22"/>
              </w:rPr>
              <w:t>Dofinansowanie działalności kulturalno-</w:t>
            </w:r>
            <w:r w:rsidRPr="002D0B8D">
              <w:rPr>
                <w:rFonts w:ascii="Muli" w:hAnsi="Muli" w:cs="Arial"/>
                <w:sz w:val="22"/>
                <w:szCs w:val="22"/>
              </w:rPr>
              <w:t xml:space="preserve">oświatowej, sportowej i innych </w:t>
            </w:r>
          </w:p>
        </w:tc>
        <w:tc>
          <w:tcPr>
            <w:tcW w:w="2309" w:type="dxa"/>
            <w:tcBorders>
              <w:top w:val="single" w:sz="6" w:space="0" w:color="auto"/>
              <w:left w:val="single" w:sz="6" w:space="0" w:color="auto"/>
              <w:bottom w:val="single" w:sz="6" w:space="0" w:color="auto"/>
              <w:right w:val="single" w:sz="6" w:space="0" w:color="auto"/>
            </w:tcBorders>
            <w:shd w:val="clear" w:color="auto" w:fill="FFFFFF"/>
          </w:tcPr>
          <w:p w:rsidR="007D7AF1" w:rsidRPr="002D0B8D" w:rsidRDefault="007D7AF1" w:rsidP="00095B9C">
            <w:pPr>
              <w:shd w:val="clear" w:color="auto" w:fill="FFFFFF"/>
              <w:jc w:val="center"/>
              <w:rPr>
                <w:rFonts w:ascii="Muli" w:hAnsi="Muli" w:cs="Arial"/>
                <w:sz w:val="22"/>
                <w:szCs w:val="22"/>
              </w:rPr>
            </w:pPr>
            <w:r w:rsidRPr="002D0B8D">
              <w:rPr>
                <w:rFonts w:ascii="Muli" w:hAnsi="Muli" w:cs="Arial"/>
                <w:sz w:val="22"/>
                <w:szCs w:val="22"/>
              </w:rPr>
              <w:t>5</w:t>
            </w:r>
          </w:p>
        </w:tc>
      </w:tr>
      <w:tr w:rsidR="002D0B8D" w:rsidRPr="002D0B8D" w:rsidTr="004E71F4">
        <w:trPr>
          <w:trHeight w:val="404"/>
        </w:trPr>
        <w:tc>
          <w:tcPr>
            <w:tcW w:w="6379" w:type="dxa"/>
            <w:tcBorders>
              <w:top w:val="single" w:sz="6" w:space="0" w:color="auto"/>
              <w:left w:val="single" w:sz="6" w:space="0" w:color="auto"/>
              <w:bottom w:val="single" w:sz="6" w:space="0" w:color="auto"/>
              <w:right w:val="single" w:sz="6" w:space="0" w:color="auto"/>
            </w:tcBorders>
            <w:shd w:val="clear" w:color="auto" w:fill="FFFFFF"/>
          </w:tcPr>
          <w:p w:rsidR="007D7AF1" w:rsidRPr="002D0B8D" w:rsidRDefault="007D7AF1" w:rsidP="00095B9C">
            <w:pPr>
              <w:shd w:val="clear" w:color="auto" w:fill="FFFFFF"/>
              <w:jc w:val="both"/>
              <w:rPr>
                <w:rFonts w:ascii="Muli" w:hAnsi="Muli" w:cs="Arial"/>
                <w:sz w:val="22"/>
                <w:szCs w:val="22"/>
              </w:rPr>
            </w:pPr>
            <w:r w:rsidRPr="002D0B8D">
              <w:rPr>
                <w:rFonts w:ascii="Muli" w:hAnsi="Muli" w:cs="Arial"/>
                <w:spacing w:val="-2"/>
                <w:sz w:val="22"/>
                <w:szCs w:val="22"/>
              </w:rPr>
              <w:t>Udzielanie pomocy rzeczowej i finansowej</w:t>
            </w:r>
          </w:p>
        </w:tc>
        <w:tc>
          <w:tcPr>
            <w:tcW w:w="2309" w:type="dxa"/>
            <w:tcBorders>
              <w:top w:val="single" w:sz="6" w:space="0" w:color="auto"/>
              <w:left w:val="single" w:sz="6" w:space="0" w:color="auto"/>
              <w:bottom w:val="single" w:sz="6" w:space="0" w:color="auto"/>
              <w:right w:val="single" w:sz="6" w:space="0" w:color="auto"/>
            </w:tcBorders>
            <w:shd w:val="clear" w:color="auto" w:fill="FFFFFF"/>
          </w:tcPr>
          <w:p w:rsidR="007D7AF1" w:rsidRPr="002D0B8D" w:rsidRDefault="007D7AF1" w:rsidP="00095B9C">
            <w:pPr>
              <w:shd w:val="clear" w:color="auto" w:fill="FFFFFF"/>
              <w:jc w:val="center"/>
              <w:rPr>
                <w:rFonts w:ascii="Muli" w:hAnsi="Muli" w:cs="Arial"/>
                <w:sz w:val="22"/>
                <w:szCs w:val="22"/>
              </w:rPr>
            </w:pPr>
            <w:r w:rsidRPr="002D0B8D">
              <w:rPr>
                <w:rFonts w:ascii="Muli" w:hAnsi="Muli" w:cs="Arial"/>
                <w:sz w:val="22"/>
                <w:szCs w:val="22"/>
              </w:rPr>
              <w:t>40</w:t>
            </w:r>
          </w:p>
        </w:tc>
      </w:tr>
      <w:tr w:rsidR="002D0B8D" w:rsidRPr="002D0B8D" w:rsidTr="004E71F4">
        <w:trPr>
          <w:trHeight w:val="409"/>
        </w:trPr>
        <w:tc>
          <w:tcPr>
            <w:tcW w:w="6379" w:type="dxa"/>
            <w:tcBorders>
              <w:top w:val="single" w:sz="6" w:space="0" w:color="auto"/>
              <w:left w:val="single" w:sz="6" w:space="0" w:color="auto"/>
              <w:bottom w:val="single" w:sz="6" w:space="0" w:color="auto"/>
              <w:right w:val="single" w:sz="6" w:space="0" w:color="auto"/>
            </w:tcBorders>
            <w:shd w:val="clear" w:color="auto" w:fill="FFFFFF"/>
          </w:tcPr>
          <w:p w:rsidR="007D7AF1" w:rsidRPr="002D0B8D" w:rsidRDefault="007D7AF1" w:rsidP="00095B9C">
            <w:pPr>
              <w:shd w:val="clear" w:color="auto" w:fill="FFFFFF"/>
              <w:ind w:right="322" w:hanging="19"/>
              <w:jc w:val="both"/>
              <w:rPr>
                <w:rFonts w:ascii="Muli" w:hAnsi="Muli" w:cs="Arial"/>
                <w:sz w:val="22"/>
                <w:szCs w:val="22"/>
              </w:rPr>
            </w:pPr>
            <w:r w:rsidRPr="002D0B8D">
              <w:rPr>
                <w:rFonts w:ascii="Muli" w:hAnsi="Muli" w:cs="Arial"/>
                <w:spacing w:val="-2"/>
                <w:sz w:val="22"/>
                <w:szCs w:val="22"/>
              </w:rPr>
              <w:t xml:space="preserve">Zwrotna pomoc na cele mieszkaniowe </w:t>
            </w:r>
          </w:p>
        </w:tc>
        <w:tc>
          <w:tcPr>
            <w:tcW w:w="2309" w:type="dxa"/>
            <w:tcBorders>
              <w:top w:val="single" w:sz="6" w:space="0" w:color="auto"/>
              <w:left w:val="single" w:sz="6" w:space="0" w:color="auto"/>
              <w:bottom w:val="single" w:sz="6" w:space="0" w:color="auto"/>
              <w:right w:val="single" w:sz="6" w:space="0" w:color="auto"/>
            </w:tcBorders>
            <w:shd w:val="clear" w:color="auto" w:fill="FFFFFF"/>
          </w:tcPr>
          <w:p w:rsidR="007D7AF1" w:rsidRPr="002D0B8D" w:rsidRDefault="007D7AF1" w:rsidP="00095B9C">
            <w:pPr>
              <w:shd w:val="clear" w:color="auto" w:fill="FFFFFF"/>
              <w:jc w:val="center"/>
              <w:rPr>
                <w:rFonts w:ascii="Muli" w:hAnsi="Muli" w:cs="Arial"/>
                <w:sz w:val="22"/>
                <w:szCs w:val="22"/>
              </w:rPr>
            </w:pPr>
            <w:r w:rsidRPr="002D0B8D">
              <w:rPr>
                <w:rFonts w:ascii="Muli" w:hAnsi="Muli" w:cs="Arial"/>
                <w:sz w:val="22"/>
                <w:szCs w:val="22"/>
              </w:rPr>
              <w:t>20</w:t>
            </w:r>
          </w:p>
        </w:tc>
      </w:tr>
      <w:tr w:rsidR="002D0B8D" w:rsidRPr="002D0B8D" w:rsidTr="004E71F4">
        <w:trPr>
          <w:trHeight w:hRule="exact" w:val="374"/>
        </w:trPr>
        <w:tc>
          <w:tcPr>
            <w:tcW w:w="6379" w:type="dxa"/>
            <w:tcBorders>
              <w:top w:val="single" w:sz="6" w:space="0" w:color="auto"/>
              <w:left w:val="single" w:sz="6" w:space="0" w:color="auto"/>
              <w:bottom w:val="single" w:sz="6" w:space="0" w:color="auto"/>
              <w:right w:val="single" w:sz="6" w:space="0" w:color="auto"/>
            </w:tcBorders>
            <w:shd w:val="clear" w:color="auto" w:fill="FFFFFF"/>
          </w:tcPr>
          <w:p w:rsidR="007D7AF1" w:rsidRPr="002D0B8D" w:rsidRDefault="007D7AF1" w:rsidP="00095B9C">
            <w:pPr>
              <w:shd w:val="clear" w:color="auto" w:fill="FFFFFF"/>
              <w:jc w:val="both"/>
              <w:rPr>
                <w:rFonts w:ascii="Muli" w:hAnsi="Muli" w:cs="Arial"/>
                <w:sz w:val="22"/>
                <w:szCs w:val="22"/>
              </w:rPr>
            </w:pPr>
            <w:r w:rsidRPr="002D0B8D">
              <w:rPr>
                <w:rFonts w:ascii="Muli" w:hAnsi="Muli" w:cs="Arial"/>
                <w:b/>
                <w:spacing w:val="-11"/>
                <w:sz w:val="22"/>
                <w:szCs w:val="22"/>
              </w:rPr>
              <w:t>RAZEM</w:t>
            </w:r>
          </w:p>
        </w:tc>
        <w:tc>
          <w:tcPr>
            <w:tcW w:w="2309" w:type="dxa"/>
            <w:tcBorders>
              <w:top w:val="single" w:sz="6" w:space="0" w:color="auto"/>
              <w:left w:val="single" w:sz="6" w:space="0" w:color="auto"/>
              <w:bottom w:val="single" w:sz="6" w:space="0" w:color="auto"/>
              <w:right w:val="single" w:sz="6" w:space="0" w:color="auto"/>
            </w:tcBorders>
            <w:shd w:val="clear" w:color="auto" w:fill="FFFFFF"/>
          </w:tcPr>
          <w:p w:rsidR="007D7AF1" w:rsidRPr="002D0B8D" w:rsidRDefault="007D7AF1" w:rsidP="00095B9C">
            <w:pPr>
              <w:shd w:val="clear" w:color="auto" w:fill="FFFFFF"/>
              <w:jc w:val="center"/>
              <w:rPr>
                <w:rFonts w:ascii="Muli" w:hAnsi="Muli" w:cs="Arial"/>
                <w:sz w:val="22"/>
                <w:szCs w:val="22"/>
              </w:rPr>
            </w:pPr>
            <w:r w:rsidRPr="002D0B8D">
              <w:rPr>
                <w:rFonts w:ascii="Muli" w:hAnsi="Muli" w:cs="Arial"/>
                <w:b/>
                <w:spacing w:val="-12"/>
                <w:sz w:val="22"/>
                <w:szCs w:val="22"/>
              </w:rPr>
              <w:t>100</w:t>
            </w:r>
          </w:p>
        </w:tc>
      </w:tr>
    </w:tbl>
    <w:p w:rsidR="0002230E" w:rsidRDefault="0002230E" w:rsidP="00095B9C">
      <w:pPr>
        <w:rPr>
          <w:rFonts w:ascii="Muli" w:hAnsi="Muli" w:cs="Arial"/>
          <w:b/>
          <w:i/>
          <w:sz w:val="22"/>
          <w:szCs w:val="22"/>
        </w:rPr>
      </w:pPr>
    </w:p>
    <w:p w:rsidR="007D7AF1" w:rsidRPr="008740A6" w:rsidRDefault="008740A6" w:rsidP="001346F2">
      <w:pPr>
        <w:pStyle w:val="Nagwek1"/>
        <w:jc w:val="center"/>
        <w:rPr>
          <w:rFonts w:ascii="Muli" w:hAnsi="Muli"/>
          <w:b/>
          <w:color w:val="auto"/>
          <w:sz w:val="24"/>
          <w:szCs w:val="24"/>
        </w:rPr>
      </w:pPr>
      <w:bookmarkStart w:id="6" w:name="_Toc172287964"/>
      <w:r w:rsidRPr="008740A6">
        <w:rPr>
          <w:rFonts w:ascii="Muli" w:hAnsi="Muli"/>
          <w:b/>
          <w:color w:val="auto"/>
          <w:sz w:val="24"/>
          <w:szCs w:val="24"/>
        </w:rPr>
        <w:t>Rozdział V.</w:t>
      </w:r>
      <w:bookmarkEnd w:id="6"/>
    </w:p>
    <w:p w:rsidR="008740A6" w:rsidRPr="008740A6" w:rsidRDefault="008740A6" w:rsidP="008740A6"/>
    <w:p w:rsidR="007D7AF1" w:rsidRPr="008740A6" w:rsidRDefault="008740A6" w:rsidP="001346F2">
      <w:pPr>
        <w:pStyle w:val="Nagwek2"/>
        <w:jc w:val="center"/>
        <w:rPr>
          <w:rFonts w:ascii="Muli" w:hAnsi="Muli"/>
          <w:b/>
          <w:color w:val="auto"/>
          <w:sz w:val="24"/>
          <w:szCs w:val="24"/>
        </w:rPr>
      </w:pPr>
      <w:bookmarkStart w:id="7" w:name="_Toc172287965"/>
      <w:r w:rsidRPr="008740A6">
        <w:rPr>
          <w:rFonts w:ascii="Muli" w:hAnsi="Muli"/>
          <w:b/>
          <w:color w:val="auto"/>
          <w:sz w:val="24"/>
          <w:szCs w:val="24"/>
        </w:rPr>
        <w:t xml:space="preserve">Część I. </w:t>
      </w:r>
      <w:r>
        <w:rPr>
          <w:rFonts w:ascii="Muli" w:hAnsi="Muli"/>
          <w:b/>
          <w:color w:val="auto"/>
          <w:sz w:val="24"/>
          <w:szCs w:val="24"/>
        </w:rPr>
        <w:br/>
      </w:r>
      <w:r w:rsidRPr="008740A6">
        <w:rPr>
          <w:rFonts w:ascii="Muli" w:hAnsi="Muli"/>
          <w:b/>
          <w:color w:val="auto"/>
          <w:sz w:val="24"/>
          <w:szCs w:val="24"/>
        </w:rPr>
        <w:t>Świadczenia socjalne.</w:t>
      </w:r>
      <w:bookmarkEnd w:id="7"/>
    </w:p>
    <w:p w:rsidR="007D7AF1" w:rsidRPr="002D0B8D" w:rsidRDefault="007D7AF1" w:rsidP="00095B9C">
      <w:pPr>
        <w:rPr>
          <w:rFonts w:ascii="Muli" w:hAnsi="Muli" w:cs="Arial"/>
          <w:b/>
          <w:sz w:val="22"/>
          <w:szCs w:val="22"/>
        </w:rPr>
      </w:pPr>
    </w:p>
    <w:p w:rsidR="007D7AF1" w:rsidRPr="002D0B8D" w:rsidRDefault="007D7AF1" w:rsidP="00095B9C">
      <w:pPr>
        <w:jc w:val="center"/>
        <w:rPr>
          <w:rFonts w:ascii="Muli" w:hAnsi="Muli" w:cs="Arial"/>
          <w:b/>
          <w:sz w:val="22"/>
          <w:szCs w:val="22"/>
        </w:rPr>
      </w:pPr>
      <w:r w:rsidRPr="002D0B8D">
        <w:rPr>
          <w:rFonts w:ascii="Muli" w:hAnsi="Muli" w:cs="Arial"/>
          <w:b/>
          <w:sz w:val="22"/>
          <w:szCs w:val="22"/>
        </w:rPr>
        <w:t>§ 15.</w:t>
      </w:r>
    </w:p>
    <w:p w:rsidR="007D7AF1" w:rsidRPr="0002230E" w:rsidRDefault="007D7AF1" w:rsidP="0002230E">
      <w:pPr>
        <w:pStyle w:val="Akapitzlist"/>
        <w:numPr>
          <w:ilvl w:val="0"/>
          <w:numId w:val="47"/>
        </w:numPr>
        <w:tabs>
          <w:tab w:val="left" w:pos="567"/>
        </w:tabs>
        <w:ind w:left="284" w:hanging="284"/>
        <w:jc w:val="both"/>
        <w:rPr>
          <w:rFonts w:ascii="Muli" w:hAnsi="Muli" w:cs="Arial"/>
          <w:sz w:val="22"/>
          <w:szCs w:val="22"/>
        </w:rPr>
      </w:pPr>
      <w:r w:rsidRPr="0002230E">
        <w:rPr>
          <w:rFonts w:ascii="Muli" w:hAnsi="Muli" w:cs="Arial"/>
          <w:sz w:val="22"/>
          <w:szCs w:val="22"/>
        </w:rPr>
        <w:t xml:space="preserve">Środki z ZFŚS przeznacza się na finansowanie działalności socjalnej organizowanej </w:t>
      </w:r>
      <w:r w:rsidR="00936216" w:rsidRPr="0002230E">
        <w:rPr>
          <w:rFonts w:ascii="Muli" w:hAnsi="Muli" w:cs="Arial"/>
          <w:sz w:val="22"/>
          <w:szCs w:val="22"/>
        </w:rPr>
        <w:br/>
      </w:r>
      <w:r w:rsidRPr="0002230E">
        <w:rPr>
          <w:rFonts w:ascii="Muli" w:hAnsi="Muli" w:cs="Arial"/>
          <w:sz w:val="22"/>
          <w:szCs w:val="22"/>
        </w:rPr>
        <w:t>na rzecz osób uprawnionych do korzystania z Funduszu w tym na :</w:t>
      </w:r>
    </w:p>
    <w:p w:rsidR="007D7AF1" w:rsidRPr="002D0B8D" w:rsidRDefault="007D7AF1" w:rsidP="00DD5663">
      <w:pPr>
        <w:numPr>
          <w:ilvl w:val="0"/>
          <w:numId w:val="38"/>
        </w:numPr>
        <w:tabs>
          <w:tab w:val="left" w:pos="709"/>
        </w:tabs>
        <w:ind w:left="709" w:hanging="425"/>
        <w:jc w:val="both"/>
        <w:rPr>
          <w:rFonts w:ascii="Muli" w:hAnsi="Muli" w:cs="Arial"/>
          <w:sz w:val="22"/>
          <w:szCs w:val="22"/>
        </w:rPr>
      </w:pPr>
      <w:r w:rsidRPr="002D0B8D">
        <w:rPr>
          <w:rFonts w:ascii="Muli" w:hAnsi="Muli" w:cs="Arial"/>
          <w:sz w:val="22"/>
          <w:szCs w:val="22"/>
        </w:rPr>
        <w:t xml:space="preserve">dofinansowanie wypoczynku urlopowego w formie wczasów zakupionych </w:t>
      </w:r>
      <w:r w:rsidR="00936216">
        <w:rPr>
          <w:rFonts w:ascii="Muli" w:hAnsi="Muli" w:cs="Arial"/>
          <w:sz w:val="22"/>
          <w:szCs w:val="22"/>
        </w:rPr>
        <w:br/>
      </w:r>
      <w:r w:rsidRPr="002D0B8D">
        <w:rPr>
          <w:rFonts w:ascii="Muli" w:hAnsi="Muli" w:cs="Arial"/>
          <w:sz w:val="22"/>
          <w:szCs w:val="22"/>
        </w:rPr>
        <w:t>w polskich biurach turystycznych,</w:t>
      </w:r>
    </w:p>
    <w:p w:rsidR="007D7AF1" w:rsidRPr="002D0B8D" w:rsidRDefault="007D7AF1" w:rsidP="00DD5663">
      <w:pPr>
        <w:numPr>
          <w:ilvl w:val="0"/>
          <w:numId w:val="38"/>
        </w:numPr>
        <w:tabs>
          <w:tab w:val="left" w:pos="709"/>
        </w:tabs>
        <w:ind w:left="709" w:hanging="425"/>
        <w:jc w:val="both"/>
        <w:rPr>
          <w:rFonts w:ascii="Muli" w:hAnsi="Muli" w:cs="Arial"/>
          <w:sz w:val="22"/>
          <w:szCs w:val="22"/>
        </w:rPr>
      </w:pPr>
      <w:r w:rsidRPr="002D0B8D">
        <w:rPr>
          <w:rFonts w:ascii="Muli" w:hAnsi="Muli" w:cs="Arial"/>
          <w:sz w:val="22"/>
          <w:szCs w:val="22"/>
        </w:rPr>
        <w:t>dofinansowanie wczasów pracowniczych, leczniczych, profilaktyczno-leczniczych zakupionych przez osoby uprawnione,</w:t>
      </w:r>
    </w:p>
    <w:p w:rsidR="007D7AF1" w:rsidRPr="002D0B8D" w:rsidRDefault="007D7AF1" w:rsidP="00DD5663">
      <w:pPr>
        <w:numPr>
          <w:ilvl w:val="0"/>
          <w:numId w:val="38"/>
        </w:numPr>
        <w:tabs>
          <w:tab w:val="left" w:pos="709"/>
          <w:tab w:val="left" w:pos="850"/>
        </w:tabs>
        <w:ind w:left="709" w:hanging="425"/>
        <w:jc w:val="both"/>
        <w:rPr>
          <w:rFonts w:ascii="Muli" w:hAnsi="Muli" w:cs="Arial"/>
          <w:sz w:val="22"/>
          <w:szCs w:val="22"/>
        </w:rPr>
      </w:pPr>
      <w:r w:rsidRPr="002D0B8D">
        <w:rPr>
          <w:rFonts w:ascii="Muli" w:hAnsi="Muli" w:cs="Arial"/>
          <w:sz w:val="22"/>
          <w:szCs w:val="22"/>
        </w:rPr>
        <w:t>dofinansowanie wypoczynku urlopowego organizowanego we własnym zakresie - „wczasy pod gruszą”,</w:t>
      </w:r>
    </w:p>
    <w:p w:rsidR="008C6862" w:rsidRPr="00DA7C7A" w:rsidRDefault="007D7AF1" w:rsidP="00DA7C7A">
      <w:pPr>
        <w:pStyle w:val="Akapitzlist"/>
        <w:numPr>
          <w:ilvl w:val="0"/>
          <w:numId w:val="38"/>
        </w:numPr>
        <w:tabs>
          <w:tab w:val="left" w:pos="709"/>
          <w:tab w:val="left" w:pos="851"/>
        </w:tabs>
        <w:jc w:val="both"/>
        <w:rPr>
          <w:rFonts w:ascii="Muli" w:hAnsi="Muli" w:cs="Arial"/>
          <w:sz w:val="22"/>
          <w:szCs w:val="22"/>
        </w:rPr>
      </w:pPr>
      <w:r w:rsidRPr="00DA7C7A">
        <w:rPr>
          <w:rFonts w:ascii="Muli" w:hAnsi="Muli" w:cs="Arial"/>
          <w:sz w:val="22"/>
          <w:szCs w:val="22"/>
        </w:rPr>
        <w:t>dofinansowanie zorganizowanego wypoczy</w:t>
      </w:r>
      <w:r w:rsidR="00DA7C7A" w:rsidRPr="00DA7C7A">
        <w:rPr>
          <w:rFonts w:ascii="Muli" w:hAnsi="Muli" w:cs="Arial"/>
          <w:sz w:val="22"/>
          <w:szCs w:val="22"/>
        </w:rPr>
        <w:t xml:space="preserve">nku dzieci i młodzieży w formie: </w:t>
      </w:r>
      <w:r w:rsidRPr="00DA7C7A">
        <w:rPr>
          <w:rFonts w:ascii="Muli" w:hAnsi="Muli" w:cs="Arial"/>
          <w:sz w:val="22"/>
          <w:szCs w:val="22"/>
        </w:rPr>
        <w:t xml:space="preserve"> kolonii, zimowisk, obozów, zielonej szkoły, kolonii zdrowotnych, turnusów rehabilitacyjnych, sanatoryjnych dzieci i młodzieży,</w:t>
      </w:r>
    </w:p>
    <w:p w:rsidR="007D7AF1" w:rsidRPr="00603664" w:rsidRDefault="008C6862" w:rsidP="00DD5663">
      <w:pPr>
        <w:numPr>
          <w:ilvl w:val="0"/>
          <w:numId w:val="38"/>
        </w:numPr>
        <w:tabs>
          <w:tab w:val="left" w:pos="709"/>
          <w:tab w:val="left" w:pos="851"/>
        </w:tabs>
        <w:ind w:left="709" w:hanging="425"/>
        <w:jc w:val="both"/>
        <w:rPr>
          <w:rFonts w:ascii="Muli" w:hAnsi="Muli" w:cs="Arial"/>
          <w:sz w:val="22"/>
          <w:szCs w:val="22"/>
        </w:rPr>
      </w:pPr>
      <w:r w:rsidRPr="00603664">
        <w:rPr>
          <w:rFonts w:ascii="Muli" w:hAnsi="Muli" w:cs="Arial"/>
          <w:sz w:val="22"/>
          <w:szCs w:val="22"/>
        </w:rPr>
        <w:t>dofinansowanie</w:t>
      </w:r>
      <w:r w:rsidR="0095193A" w:rsidRPr="00603664">
        <w:rPr>
          <w:rFonts w:ascii="Muli" w:hAnsi="Muli" w:cs="Arial"/>
          <w:sz w:val="22"/>
          <w:szCs w:val="22"/>
        </w:rPr>
        <w:t xml:space="preserve"> </w:t>
      </w:r>
      <w:r w:rsidRPr="00603664">
        <w:rPr>
          <w:rFonts w:ascii="Muli" w:hAnsi="Muli" w:cs="Arial"/>
          <w:sz w:val="22"/>
          <w:szCs w:val="22"/>
        </w:rPr>
        <w:t xml:space="preserve">zorganizowanego we własnym zakresie wypoczynku wakacyjnego dzieci i młodzieży do lat 18.  </w:t>
      </w:r>
    </w:p>
    <w:p w:rsidR="007D7AF1" w:rsidRPr="002D0B8D" w:rsidRDefault="007D7AF1" w:rsidP="00DD5663">
      <w:pPr>
        <w:numPr>
          <w:ilvl w:val="0"/>
          <w:numId w:val="38"/>
        </w:numPr>
        <w:tabs>
          <w:tab w:val="left" w:pos="709"/>
          <w:tab w:val="left" w:pos="851"/>
        </w:tabs>
        <w:ind w:left="709" w:hanging="425"/>
        <w:jc w:val="both"/>
        <w:rPr>
          <w:rFonts w:ascii="Muli" w:hAnsi="Muli" w:cs="Arial"/>
          <w:sz w:val="22"/>
          <w:szCs w:val="22"/>
        </w:rPr>
      </w:pPr>
      <w:r w:rsidRPr="00603664">
        <w:rPr>
          <w:rFonts w:ascii="Muli" w:hAnsi="Muli" w:cs="Arial"/>
          <w:sz w:val="22"/>
          <w:szCs w:val="22"/>
        </w:rPr>
        <w:t>pomoc rzeczową przyznawaną osobom znajdującym się w szczególnie trudnej sytuacji życiowej – udzielaną w formie zakupu</w:t>
      </w:r>
      <w:r w:rsidRPr="002D0B8D">
        <w:rPr>
          <w:rFonts w:ascii="Muli" w:hAnsi="Muli" w:cs="Arial"/>
          <w:sz w:val="22"/>
          <w:szCs w:val="22"/>
        </w:rPr>
        <w:t>: artykułów żywnościowych, niezbędnych sprzętów domowych, materiałów gospodarczych, odzieży, itp.,</w:t>
      </w:r>
    </w:p>
    <w:p w:rsidR="007D7AF1" w:rsidRPr="002D0B8D" w:rsidRDefault="007D7AF1" w:rsidP="00DD5663">
      <w:pPr>
        <w:numPr>
          <w:ilvl w:val="0"/>
          <w:numId w:val="38"/>
        </w:numPr>
        <w:tabs>
          <w:tab w:val="left" w:pos="709"/>
          <w:tab w:val="left" w:pos="851"/>
        </w:tabs>
        <w:ind w:left="709" w:hanging="425"/>
        <w:jc w:val="both"/>
        <w:rPr>
          <w:rFonts w:ascii="Muli" w:hAnsi="Muli" w:cs="Arial"/>
          <w:sz w:val="22"/>
          <w:szCs w:val="22"/>
        </w:rPr>
      </w:pPr>
      <w:r w:rsidRPr="002D0B8D">
        <w:rPr>
          <w:rFonts w:ascii="Muli" w:hAnsi="Muli" w:cs="Arial"/>
          <w:sz w:val="22"/>
          <w:szCs w:val="22"/>
        </w:rPr>
        <w:lastRenderedPageBreak/>
        <w:t>bezzwrotną pomoc finansową przyznawan</w:t>
      </w:r>
      <w:r w:rsidR="00413748">
        <w:rPr>
          <w:rFonts w:ascii="Muli" w:hAnsi="Muli" w:cs="Arial"/>
          <w:sz w:val="22"/>
          <w:szCs w:val="22"/>
        </w:rPr>
        <w:t xml:space="preserve">ą osobom znajdującym się </w:t>
      </w:r>
      <w:r w:rsidR="00936216">
        <w:rPr>
          <w:rFonts w:ascii="Muli" w:hAnsi="Muli" w:cs="Arial"/>
          <w:sz w:val="22"/>
          <w:szCs w:val="22"/>
        </w:rPr>
        <w:br/>
      </w:r>
      <w:r w:rsidRPr="002D0B8D">
        <w:rPr>
          <w:rFonts w:ascii="Muli" w:hAnsi="Muli" w:cs="Arial"/>
          <w:sz w:val="22"/>
          <w:szCs w:val="22"/>
        </w:rPr>
        <w:t>w szczególnie trudnej sytuacji życiowej w formie zapomogi,</w:t>
      </w:r>
    </w:p>
    <w:p w:rsidR="007D7AF1" w:rsidRPr="002D0B8D" w:rsidRDefault="007D7AF1" w:rsidP="00DD5663">
      <w:pPr>
        <w:numPr>
          <w:ilvl w:val="0"/>
          <w:numId w:val="38"/>
        </w:numPr>
        <w:tabs>
          <w:tab w:val="left" w:pos="709"/>
          <w:tab w:val="left" w:pos="851"/>
        </w:tabs>
        <w:ind w:left="709" w:hanging="425"/>
        <w:jc w:val="both"/>
        <w:rPr>
          <w:rFonts w:ascii="Muli" w:hAnsi="Muli" w:cs="Arial"/>
          <w:sz w:val="22"/>
          <w:szCs w:val="22"/>
        </w:rPr>
      </w:pPr>
      <w:r w:rsidRPr="002D0B8D">
        <w:rPr>
          <w:rFonts w:ascii="Muli" w:hAnsi="Muli" w:cs="Arial"/>
          <w:sz w:val="22"/>
          <w:szCs w:val="22"/>
        </w:rPr>
        <w:t>dofinansowanie opłat związanych z opieką nad dziećmi w żłobkach, przedszkolach, klubach dziecięcych oraz innych formach wychowania przedszkolnego - raz na pół roku, oraz zakupu podręczników szkolnych,</w:t>
      </w:r>
    </w:p>
    <w:p w:rsidR="007D7AF1" w:rsidRPr="002D0B8D" w:rsidRDefault="007D7AF1" w:rsidP="00DD5663">
      <w:pPr>
        <w:numPr>
          <w:ilvl w:val="0"/>
          <w:numId w:val="38"/>
        </w:numPr>
        <w:tabs>
          <w:tab w:val="left" w:pos="709"/>
          <w:tab w:val="left" w:pos="851"/>
        </w:tabs>
        <w:ind w:left="709" w:hanging="425"/>
        <w:jc w:val="both"/>
        <w:rPr>
          <w:rFonts w:ascii="Muli" w:hAnsi="Muli" w:cs="Arial"/>
          <w:sz w:val="22"/>
          <w:szCs w:val="22"/>
        </w:rPr>
      </w:pPr>
      <w:r w:rsidRPr="002D0B8D">
        <w:rPr>
          <w:rFonts w:ascii="Muli" w:hAnsi="Muli" w:cs="Arial"/>
          <w:sz w:val="22"/>
          <w:szCs w:val="22"/>
        </w:rPr>
        <w:t xml:space="preserve">finansowanie działalności kulturalno-oświatowej w postaci dofinansowania </w:t>
      </w:r>
      <w:r w:rsidR="00936216">
        <w:rPr>
          <w:rFonts w:ascii="Muli" w:hAnsi="Muli" w:cs="Arial"/>
          <w:sz w:val="22"/>
          <w:szCs w:val="22"/>
        </w:rPr>
        <w:br/>
      </w:r>
      <w:r w:rsidRPr="002D0B8D">
        <w:rPr>
          <w:rFonts w:ascii="Muli" w:hAnsi="Muli" w:cs="Arial"/>
          <w:sz w:val="22"/>
          <w:szCs w:val="22"/>
        </w:rPr>
        <w:t>lub zakupu biletów na imprezy artystyczne, kulturalne, rozrywkowe i sportowe,</w:t>
      </w:r>
    </w:p>
    <w:p w:rsidR="007D7AF1" w:rsidRPr="002D0B8D" w:rsidRDefault="007D7AF1" w:rsidP="00DD5663">
      <w:pPr>
        <w:numPr>
          <w:ilvl w:val="0"/>
          <w:numId w:val="38"/>
        </w:numPr>
        <w:tabs>
          <w:tab w:val="left" w:pos="709"/>
          <w:tab w:val="left" w:pos="851"/>
        </w:tabs>
        <w:ind w:left="709" w:hanging="425"/>
        <w:jc w:val="both"/>
        <w:rPr>
          <w:rFonts w:ascii="Muli" w:hAnsi="Muli" w:cs="Arial"/>
          <w:sz w:val="22"/>
          <w:szCs w:val="22"/>
        </w:rPr>
      </w:pPr>
      <w:r w:rsidRPr="002D0B8D">
        <w:rPr>
          <w:rFonts w:ascii="Muli" w:hAnsi="Muli" w:cs="Arial"/>
          <w:sz w:val="22"/>
          <w:szCs w:val="22"/>
        </w:rPr>
        <w:t xml:space="preserve"> finansowanie działalności kulturalno-oświatowej ma charakter zbiorowy,</w:t>
      </w:r>
    </w:p>
    <w:p w:rsidR="007D7AF1" w:rsidRPr="002D0B8D" w:rsidRDefault="007D7AF1" w:rsidP="00DD5663">
      <w:pPr>
        <w:numPr>
          <w:ilvl w:val="0"/>
          <w:numId w:val="38"/>
        </w:numPr>
        <w:tabs>
          <w:tab w:val="left" w:pos="709"/>
          <w:tab w:val="left" w:pos="851"/>
        </w:tabs>
        <w:ind w:left="709" w:hanging="425"/>
        <w:jc w:val="both"/>
        <w:rPr>
          <w:rFonts w:ascii="Muli" w:hAnsi="Muli" w:cs="Arial"/>
          <w:sz w:val="22"/>
          <w:szCs w:val="22"/>
        </w:rPr>
      </w:pPr>
      <w:r w:rsidRPr="002D0B8D">
        <w:rPr>
          <w:rFonts w:ascii="Muli" w:hAnsi="Muli" w:cs="Arial"/>
          <w:sz w:val="22"/>
          <w:szCs w:val="22"/>
        </w:rPr>
        <w:t xml:space="preserve">organizowanie imprez oraz zakup paczek świątecznych dla dzieci w wieku </w:t>
      </w:r>
      <w:r w:rsidR="00936216">
        <w:rPr>
          <w:rFonts w:ascii="Muli" w:hAnsi="Muli" w:cs="Arial"/>
          <w:sz w:val="22"/>
          <w:szCs w:val="22"/>
        </w:rPr>
        <w:br/>
      </w:r>
      <w:r w:rsidRPr="002D0B8D">
        <w:rPr>
          <w:rFonts w:ascii="Muli" w:hAnsi="Muli" w:cs="Arial"/>
          <w:sz w:val="22"/>
          <w:szCs w:val="22"/>
        </w:rPr>
        <w:t>do 16 roku życia,</w:t>
      </w:r>
    </w:p>
    <w:p w:rsidR="00413748" w:rsidRDefault="007D7AF1" w:rsidP="00DD5663">
      <w:pPr>
        <w:numPr>
          <w:ilvl w:val="0"/>
          <w:numId w:val="38"/>
        </w:numPr>
        <w:tabs>
          <w:tab w:val="left" w:pos="709"/>
          <w:tab w:val="left" w:pos="851"/>
        </w:tabs>
        <w:ind w:left="709" w:hanging="425"/>
        <w:jc w:val="both"/>
        <w:rPr>
          <w:rFonts w:ascii="Muli" w:hAnsi="Muli" w:cs="Arial"/>
          <w:sz w:val="22"/>
          <w:szCs w:val="22"/>
        </w:rPr>
      </w:pPr>
      <w:r w:rsidRPr="002D0B8D">
        <w:rPr>
          <w:rFonts w:ascii="Muli" w:hAnsi="Muli" w:cs="Arial"/>
          <w:sz w:val="22"/>
          <w:szCs w:val="22"/>
        </w:rPr>
        <w:t>pożyczki zwrotne na cele mieszkaniowe.</w:t>
      </w:r>
    </w:p>
    <w:p w:rsidR="007D7AF1" w:rsidRPr="0002230E" w:rsidRDefault="007D7AF1" w:rsidP="00287DA0">
      <w:pPr>
        <w:pStyle w:val="Akapitzlist"/>
        <w:numPr>
          <w:ilvl w:val="0"/>
          <w:numId w:val="47"/>
        </w:numPr>
        <w:tabs>
          <w:tab w:val="left" w:pos="567"/>
        </w:tabs>
        <w:ind w:left="284" w:hanging="284"/>
        <w:jc w:val="both"/>
        <w:rPr>
          <w:rFonts w:ascii="Muli" w:hAnsi="Muli" w:cs="Arial"/>
          <w:sz w:val="22"/>
          <w:szCs w:val="22"/>
        </w:rPr>
      </w:pPr>
      <w:r w:rsidRPr="0002230E">
        <w:rPr>
          <w:rFonts w:ascii="Muli" w:hAnsi="Muli" w:cs="Arial"/>
          <w:sz w:val="22"/>
          <w:szCs w:val="22"/>
        </w:rPr>
        <w:t>Świadczeniami opisanymi w ust. 1 pkt. 1-4 tego par. objęte są formy wypoczynku oraz rekreacji organizowane na terenie kraju lub zagranicą.</w:t>
      </w:r>
    </w:p>
    <w:p w:rsidR="007D7AF1" w:rsidRPr="002D0B8D" w:rsidRDefault="007D7AF1" w:rsidP="00287DA0">
      <w:pPr>
        <w:pStyle w:val="Akapitzlist"/>
        <w:numPr>
          <w:ilvl w:val="0"/>
          <w:numId w:val="47"/>
        </w:numPr>
        <w:tabs>
          <w:tab w:val="left" w:pos="567"/>
        </w:tabs>
        <w:ind w:left="284" w:hanging="284"/>
        <w:jc w:val="both"/>
        <w:rPr>
          <w:rFonts w:ascii="Muli" w:hAnsi="Muli" w:cs="Arial"/>
          <w:sz w:val="22"/>
          <w:szCs w:val="22"/>
        </w:rPr>
      </w:pPr>
      <w:r w:rsidRPr="002D0B8D">
        <w:rPr>
          <w:rFonts w:ascii="Muli" w:hAnsi="Muli" w:cs="Arial"/>
          <w:sz w:val="22"/>
          <w:szCs w:val="22"/>
        </w:rPr>
        <w:t>Wzór wniosku o przyznanie świadczeń, o których mowa w ust.1 pkt. 1,2,3,4,5,6</w:t>
      </w:r>
      <w:r w:rsidR="00F0586D">
        <w:rPr>
          <w:rFonts w:ascii="Muli" w:hAnsi="Muli" w:cs="Arial"/>
          <w:sz w:val="22"/>
          <w:szCs w:val="22"/>
        </w:rPr>
        <w:t>,</w:t>
      </w:r>
      <w:r w:rsidR="00F0586D" w:rsidRPr="00603664">
        <w:rPr>
          <w:rFonts w:ascii="Muli" w:hAnsi="Muli" w:cs="Arial"/>
          <w:sz w:val="22"/>
          <w:szCs w:val="22"/>
        </w:rPr>
        <w:t>7</w:t>
      </w:r>
      <w:r w:rsidRPr="00603664">
        <w:rPr>
          <w:rFonts w:ascii="Muli" w:hAnsi="Muli" w:cs="Arial"/>
          <w:sz w:val="22"/>
          <w:szCs w:val="22"/>
        </w:rPr>
        <w:t xml:space="preserve"> stanowi </w:t>
      </w:r>
      <w:r w:rsidRPr="00287DA0">
        <w:rPr>
          <w:rFonts w:ascii="Muli" w:hAnsi="Muli" w:cs="Arial"/>
          <w:sz w:val="22"/>
          <w:szCs w:val="22"/>
        </w:rPr>
        <w:t>załącznik nr 2</w:t>
      </w:r>
      <w:r w:rsidRPr="00603664">
        <w:rPr>
          <w:rFonts w:ascii="Muli" w:hAnsi="Muli" w:cs="Arial"/>
          <w:sz w:val="22"/>
          <w:szCs w:val="22"/>
        </w:rPr>
        <w:t xml:space="preserve"> tego regulaminu, wzór wniosku o przyznanie świadczeń,</w:t>
      </w:r>
      <w:r w:rsidR="00F0586D" w:rsidRPr="00603664">
        <w:rPr>
          <w:rFonts w:ascii="Muli" w:hAnsi="Muli" w:cs="Arial"/>
          <w:sz w:val="22"/>
          <w:szCs w:val="22"/>
        </w:rPr>
        <w:t xml:space="preserve"> </w:t>
      </w:r>
      <w:r w:rsidR="00F0586D" w:rsidRPr="00603664">
        <w:rPr>
          <w:rFonts w:ascii="Muli" w:hAnsi="Muli" w:cs="Arial"/>
          <w:sz w:val="22"/>
          <w:szCs w:val="22"/>
        </w:rPr>
        <w:br/>
        <w:t>o których mowa w ust. 1 pkt. 8</w:t>
      </w:r>
      <w:r w:rsidRPr="00603664">
        <w:rPr>
          <w:rFonts w:ascii="Muli" w:hAnsi="Muli" w:cs="Arial"/>
          <w:sz w:val="22"/>
          <w:szCs w:val="22"/>
        </w:rPr>
        <w:t xml:space="preserve"> stanowi </w:t>
      </w:r>
      <w:r w:rsidRPr="00287DA0">
        <w:rPr>
          <w:rFonts w:ascii="Muli" w:hAnsi="Muli" w:cs="Arial"/>
          <w:sz w:val="22"/>
          <w:szCs w:val="22"/>
        </w:rPr>
        <w:t>załącznik nr 5</w:t>
      </w:r>
      <w:r w:rsidRPr="00603664">
        <w:rPr>
          <w:rFonts w:ascii="Muli" w:hAnsi="Muli" w:cs="Arial"/>
          <w:sz w:val="22"/>
          <w:szCs w:val="22"/>
        </w:rPr>
        <w:t xml:space="preserve"> tego regulaminu, wzór wniosku o przyznanie świadczeń, o których mowa w ust. 1 pkt. 1</w:t>
      </w:r>
      <w:r w:rsidR="00F0586D" w:rsidRPr="00603664">
        <w:rPr>
          <w:rFonts w:ascii="Muli" w:hAnsi="Muli" w:cs="Arial"/>
          <w:sz w:val="22"/>
          <w:szCs w:val="22"/>
        </w:rPr>
        <w:t>2</w:t>
      </w:r>
      <w:r w:rsidRPr="00603664">
        <w:rPr>
          <w:rFonts w:ascii="Muli" w:hAnsi="Muli" w:cs="Arial"/>
          <w:sz w:val="22"/>
          <w:szCs w:val="22"/>
        </w:rPr>
        <w:t xml:space="preserve"> stanowi</w:t>
      </w:r>
      <w:r w:rsidRPr="002D0B8D">
        <w:rPr>
          <w:rFonts w:ascii="Muli" w:hAnsi="Muli" w:cs="Arial"/>
          <w:sz w:val="22"/>
          <w:szCs w:val="22"/>
        </w:rPr>
        <w:t xml:space="preserve"> </w:t>
      </w:r>
      <w:r w:rsidRPr="00287DA0">
        <w:rPr>
          <w:rFonts w:ascii="Muli" w:hAnsi="Muli" w:cs="Arial"/>
          <w:sz w:val="22"/>
          <w:szCs w:val="22"/>
        </w:rPr>
        <w:t>załącznik nr 3 i 4</w:t>
      </w:r>
      <w:r w:rsidR="00463C75">
        <w:rPr>
          <w:rFonts w:ascii="Muli" w:hAnsi="Muli" w:cs="Arial"/>
          <w:sz w:val="22"/>
          <w:szCs w:val="22"/>
        </w:rPr>
        <w:t xml:space="preserve"> </w:t>
      </w:r>
      <w:r w:rsidRPr="002D0B8D">
        <w:rPr>
          <w:rFonts w:ascii="Muli" w:hAnsi="Muli" w:cs="Arial"/>
          <w:sz w:val="22"/>
          <w:szCs w:val="22"/>
        </w:rPr>
        <w:t>tego regulaminu.</w:t>
      </w:r>
    </w:p>
    <w:p w:rsidR="007D7AF1" w:rsidRPr="002D0B8D" w:rsidRDefault="007D7AF1" w:rsidP="00287DA0">
      <w:pPr>
        <w:pStyle w:val="Akapitzlist"/>
        <w:numPr>
          <w:ilvl w:val="0"/>
          <w:numId w:val="47"/>
        </w:numPr>
        <w:tabs>
          <w:tab w:val="left" w:pos="567"/>
        </w:tabs>
        <w:ind w:left="284" w:hanging="284"/>
        <w:jc w:val="both"/>
        <w:rPr>
          <w:rFonts w:ascii="Muli" w:hAnsi="Muli" w:cs="Arial"/>
          <w:sz w:val="22"/>
          <w:szCs w:val="22"/>
        </w:rPr>
      </w:pPr>
      <w:r w:rsidRPr="002D0B8D">
        <w:rPr>
          <w:rFonts w:ascii="Muli" w:hAnsi="Muli" w:cs="Arial"/>
          <w:sz w:val="22"/>
          <w:szCs w:val="22"/>
        </w:rPr>
        <w:t xml:space="preserve">Tabela dofinansowania do wypoczynku urlopowego dla pracowników, wypoczynku dzieci i młodzieży oraz pomocy rzeczowej i finansowej stanowi </w:t>
      </w:r>
      <w:r w:rsidRPr="00287DA0">
        <w:rPr>
          <w:rFonts w:ascii="Muli" w:hAnsi="Muli" w:cs="Arial"/>
          <w:sz w:val="22"/>
          <w:szCs w:val="22"/>
        </w:rPr>
        <w:t>załącznik nr 1</w:t>
      </w:r>
      <w:r w:rsidRPr="002D0B8D">
        <w:rPr>
          <w:rFonts w:ascii="Muli" w:hAnsi="Muli" w:cs="Arial"/>
          <w:sz w:val="22"/>
          <w:szCs w:val="22"/>
        </w:rPr>
        <w:t xml:space="preserve"> tego regulaminu.</w:t>
      </w:r>
    </w:p>
    <w:p w:rsidR="007D7AF1" w:rsidRPr="002D0B8D" w:rsidRDefault="007D7AF1" w:rsidP="00095B9C">
      <w:pPr>
        <w:tabs>
          <w:tab w:val="left" w:pos="567"/>
        </w:tabs>
        <w:ind w:left="567" w:hanging="425"/>
        <w:jc w:val="both"/>
        <w:rPr>
          <w:rFonts w:ascii="Muli" w:hAnsi="Muli" w:cs="Arial"/>
          <w:sz w:val="22"/>
          <w:szCs w:val="22"/>
        </w:rPr>
      </w:pPr>
    </w:p>
    <w:p w:rsidR="007D7AF1" w:rsidRPr="002D0B8D" w:rsidRDefault="007D7AF1" w:rsidP="00095B9C">
      <w:pPr>
        <w:jc w:val="center"/>
        <w:rPr>
          <w:rFonts w:ascii="Muli" w:hAnsi="Muli" w:cs="Arial"/>
          <w:b/>
          <w:sz w:val="22"/>
          <w:szCs w:val="22"/>
        </w:rPr>
      </w:pPr>
      <w:r w:rsidRPr="002D0B8D">
        <w:rPr>
          <w:rFonts w:ascii="Muli" w:hAnsi="Muli" w:cs="Arial"/>
          <w:b/>
          <w:sz w:val="22"/>
          <w:szCs w:val="22"/>
        </w:rPr>
        <w:t>§ 16.</w:t>
      </w:r>
    </w:p>
    <w:p w:rsidR="007D7AF1" w:rsidRPr="002D0B8D" w:rsidRDefault="007D7AF1" w:rsidP="00095B9C">
      <w:pPr>
        <w:ind w:firstLine="708"/>
        <w:jc w:val="both"/>
        <w:rPr>
          <w:rFonts w:ascii="Muli" w:hAnsi="Muli" w:cs="Arial"/>
          <w:b/>
          <w:sz w:val="22"/>
          <w:szCs w:val="22"/>
        </w:rPr>
      </w:pPr>
      <w:r w:rsidRPr="002D0B8D">
        <w:rPr>
          <w:rFonts w:ascii="Muli" w:hAnsi="Muli" w:cs="Arial"/>
          <w:sz w:val="22"/>
          <w:szCs w:val="22"/>
        </w:rPr>
        <w:t>Świadczenia przyznaje Kanclerz, zgodnie z postanowieniami tego Regulaminu oraz Planem świadczeń socjalnych.</w:t>
      </w:r>
      <w:r w:rsidRPr="002D0B8D">
        <w:rPr>
          <w:rFonts w:ascii="Muli" w:hAnsi="Muli" w:cs="Arial"/>
          <w:b/>
          <w:sz w:val="22"/>
          <w:szCs w:val="22"/>
        </w:rPr>
        <w:t xml:space="preserve"> </w:t>
      </w:r>
    </w:p>
    <w:p w:rsidR="0002230E" w:rsidRDefault="0002230E" w:rsidP="00095B9C">
      <w:pPr>
        <w:jc w:val="center"/>
        <w:rPr>
          <w:rFonts w:ascii="Muli" w:hAnsi="Muli" w:cs="Arial"/>
          <w:b/>
          <w:sz w:val="22"/>
          <w:szCs w:val="22"/>
        </w:rPr>
      </w:pPr>
    </w:p>
    <w:p w:rsidR="007D7AF1" w:rsidRPr="002D0B8D" w:rsidRDefault="007D7AF1" w:rsidP="00095B9C">
      <w:pPr>
        <w:jc w:val="center"/>
        <w:rPr>
          <w:rFonts w:ascii="Muli" w:hAnsi="Muli" w:cs="Arial"/>
          <w:b/>
          <w:sz w:val="22"/>
          <w:szCs w:val="22"/>
        </w:rPr>
      </w:pPr>
      <w:r w:rsidRPr="002D0B8D">
        <w:rPr>
          <w:rFonts w:ascii="Muli" w:hAnsi="Muli" w:cs="Arial"/>
          <w:b/>
          <w:sz w:val="22"/>
          <w:szCs w:val="22"/>
        </w:rPr>
        <w:t>§ 17.</w:t>
      </w:r>
    </w:p>
    <w:p w:rsidR="007D7AF1" w:rsidRPr="002D0B8D" w:rsidRDefault="007D7AF1" w:rsidP="00095B9C">
      <w:pPr>
        <w:ind w:firstLine="720"/>
        <w:jc w:val="both"/>
        <w:rPr>
          <w:rFonts w:ascii="Muli" w:hAnsi="Muli" w:cs="Arial"/>
          <w:sz w:val="22"/>
          <w:szCs w:val="22"/>
        </w:rPr>
      </w:pPr>
      <w:r w:rsidRPr="002D0B8D">
        <w:rPr>
          <w:rFonts w:ascii="Muli" w:hAnsi="Muli" w:cs="Arial"/>
          <w:sz w:val="22"/>
          <w:szCs w:val="22"/>
        </w:rPr>
        <w:t>Propozycje przyznania świadczeń sporządza Kwestor w porozumieniu z Komisją Socjalną lub wyznaczonym przez Komisję jej przedstawicielem i przedkłada do akceptacji Kanclerzowi.</w:t>
      </w:r>
    </w:p>
    <w:p w:rsidR="008014B5" w:rsidRPr="002D0B8D" w:rsidRDefault="008014B5" w:rsidP="00095B9C">
      <w:pPr>
        <w:rPr>
          <w:rFonts w:ascii="Muli" w:hAnsi="Muli" w:cs="Arial"/>
          <w:b/>
          <w:sz w:val="22"/>
          <w:szCs w:val="22"/>
        </w:rPr>
      </w:pPr>
    </w:p>
    <w:p w:rsidR="007D7AF1" w:rsidRPr="008740A6" w:rsidRDefault="008740A6" w:rsidP="001346F2">
      <w:pPr>
        <w:pStyle w:val="Nagwek2"/>
        <w:jc w:val="center"/>
        <w:rPr>
          <w:rFonts w:ascii="Muli" w:hAnsi="Muli"/>
          <w:b/>
          <w:color w:val="auto"/>
          <w:sz w:val="24"/>
          <w:szCs w:val="24"/>
        </w:rPr>
      </w:pPr>
      <w:bookmarkStart w:id="8" w:name="_Toc172287966"/>
      <w:r>
        <w:rPr>
          <w:rFonts w:ascii="Muli" w:hAnsi="Muli"/>
          <w:b/>
          <w:color w:val="auto"/>
          <w:sz w:val="24"/>
          <w:szCs w:val="24"/>
        </w:rPr>
        <w:t>Część II.</w:t>
      </w:r>
      <w:r>
        <w:rPr>
          <w:rFonts w:ascii="Muli" w:hAnsi="Muli"/>
          <w:b/>
          <w:color w:val="auto"/>
          <w:sz w:val="24"/>
          <w:szCs w:val="24"/>
        </w:rPr>
        <w:br/>
        <w:t>Wypoczynek p</w:t>
      </w:r>
      <w:r w:rsidRPr="008740A6">
        <w:rPr>
          <w:rFonts w:ascii="Muli" w:hAnsi="Muli"/>
          <w:b/>
          <w:color w:val="auto"/>
          <w:sz w:val="24"/>
          <w:szCs w:val="24"/>
        </w:rPr>
        <w:t>racowników.</w:t>
      </w:r>
      <w:bookmarkEnd w:id="8"/>
    </w:p>
    <w:p w:rsidR="007D7AF1" w:rsidRPr="002D0B8D" w:rsidRDefault="007D7AF1" w:rsidP="00095B9C">
      <w:pPr>
        <w:jc w:val="both"/>
        <w:rPr>
          <w:rFonts w:ascii="Muli" w:hAnsi="Muli" w:cs="Arial"/>
          <w:b/>
          <w:sz w:val="22"/>
          <w:szCs w:val="22"/>
        </w:rPr>
      </w:pPr>
    </w:p>
    <w:p w:rsidR="007D7AF1" w:rsidRPr="002D0B8D" w:rsidRDefault="007D7AF1" w:rsidP="00095B9C">
      <w:pPr>
        <w:jc w:val="center"/>
        <w:rPr>
          <w:rFonts w:ascii="Muli" w:hAnsi="Muli" w:cs="Arial"/>
          <w:b/>
          <w:sz w:val="22"/>
          <w:szCs w:val="22"/>
        </w:rPr>
      </w:pPr>
      <w:r w:rsidRPr="002D0B8D">
        <w:rPr>
          <w:rFonts w:ascii="Muli" w:hAnsi="Muli" w:cs="Arial"/>
          <w:b/>
          <w:sz w:val="22"/>
          <w:szCs w:val="22"/>
        </w:rPr>
        <w:t>§ 18.</w:t>
      </w:r>
    </w:p>
    <w:p w:rsidR="007D7AF1" w:rsidRPr="002D0B8D" w:rsidRDefault="007D7AF1" w:rsidP="00DD5663">
      <w:pPr>
        <w:numPr>
          <w:ilvl w:val="0"/>
          <w:numId w:val="8"/>
        </w:numPr>
        <w:ind w:left="426" w:hanging="284"/>
        <w:jc w:val="both"/>
        <w:rPr>
          <w:rFonts w:ascii="Muli" w:hAnsi="Muli" w:cs="Arial"/>
          <w:sz w:val="22"/>
          <w:szCs w:val="22"/>
        </w:rPr>
      </w:pPr>
      <w:r w:rsidRPr="002D0B8D">
        <w:rPr>
          <w:rFonts w:ascii="Muli" w:hAnsi="Muli" w:cs="Arial"/>
          <w:sz w:val="22"/>
          <w:szCs w:val="22"/>
        </w:rPr>
        <w:t>Świadczenia dotyczące różnych form wypoczynku na terenie kraju oraz zagranicą polegają na dopłatach z Funduszu do:</w:t>
      </w:r>
    </w:p>
    <w:p w:rsidR="007D7AF1" w:rsidRPr="002D0B8D" w:rsidRDefault="007D7AF1" w:rsidP="0002230E">
      <w:pPr>
        <w:numPr>
          <w:ilvl w:val="0"/>
          <w:numId w:val="9"/>
        </w:numPr>
        <w:ind w:left="709" w:hanging="284"/>
        <w:jc w:val="both"/>
        <w:rPr>
          <w:rFonts w:ascii="Muli" w:hAnsi="Muli" w:cs="Arial"/>
          <w:sz w:val="22"/>
          <w:szCs w:val="22"/>
        </w:rPr>
      </w:pPr>
      <w:r w:rsidRPr="002D0B8D">
        <w:rPr>
          <w:rFonts w:ascii="Muli" w:hAnsi="Muli" w:cs="Arial"/>
          <w:sz w:val="22"/>
          <w:szCs w:val="22"/>
        </w:rPr>
        <w:t>wczasów zakupionych u innych organizatorów,</w:t>
      </w:r>
    </w:p>
    <w:p w:rsidR="00491D47" w:rsidRPr="00491D47" w:rsidRDefault="007D7AF1" w:rsidP="0002230E">
      <w:pPr>
        <w:pStyle w:val="Akapitzlist"/>
        <w:numPr>
          <w:ilvl w:val="0"/>
          <w:numId w:val="9"/>
        </w:numPr>
        <w:ind w:left="709" w:hanging="284"/>
        <w:jc w:val="both"/>
        <w:rPr>
          <w:rFonts w:ascii="Muli" w:hAnsi="Muli" w:cs="Arial"/>
          <w:sz w:val="22"/>
          <w:szCs w:val="22"/>
        </w:rPr>
      </w:pPr>
      <w:r w:rsidRPr="00491D47">
        <w:rPr>
          <w:rFonts w:ascii="Muli" w:hAnsi="Muli" w:cs="Arial"/>
          <w:sz w:val="22"/>
          <w:szCs w:val="22"/>
        </w:rPr>
        <w:t xml:space="preserve">wczasów zorganizowanych przez </w:t>
      </w:r>
      <w:r w:rsidR="00EE618A" w:rsidRPr="00491D47">
        <w:rPr>
          <w:rFonts w:ascii="Muli" w:hAnsi="Muli" w:cs="Arial"/>
          <w:sz w:val="22"/>
          <w:szCs w:val="22"/>
        </w:rPr>
        <w:t xml:space="preserve">pracownika </w:t>
      </w:r>
      <w:r w:rsidRPr="00491D47">
        <w:rPr>
          <w:rFonts w:ascii="Muli" w:hAnsi="Muli" w:cs="Arial"/>
          <w:sz w:val="22"/>
          <w:szCs w:val="22"/>
        </w:rPr>
        <w:t>jako wczasy „pod gruszą”</w:t>
      </w:r>
    </w:p>
    <w:p w:rsidR="007D7AF1" w:rsidRPr="00491D47" w:rsidRDefault="007D7AF1" w:rsidP="0002230E">
      <w:pPr>
        <w:numPr>
          <w:ilvl w:val="0"/>
          <w:numId w:val="8"/>
        </w:numPr>
        <w:ind w:left="426" w:hanging="284"/>
        <w:jc w:val="both"/>
        <w:rPr>
          <w:rFonts w:ascii="Muli" w:hAnsi="Muli" w:cs="Arial"/>
          <w:sz w:val="22"/>
          <w:szCs w:val="22"/>
        </w:rPr>
      </w:pPr>
      <w:r w:rsidRPr="00491D47">
        <w:rPr>
          <w:rFonts w:ascii="Muli" w:hAnsi="Muli" w:cs="Arial"/>
          <w:sz w:val="22"/>
          <w:szCs w:val="22"/>
        </w:rPr>
        <w:t>Świadczenia, o których mowa w</w:t>
      </w:r>
      <w:r w:rsidR="00463C75">
        <w:rPr>
          <w:rFonts w:ascii="Muli" w:hAnsi="Muli" w:cs="Arial"/>
          <w:sz w:val="22"/>
          <w:szCs w:val="22"/>
        </w:rPr>
        <w:t xml:space="preserve"> </w:t>
      </w:r>
      <w:r w:rsidRPr="00491D47">
        <w:rPr>
          <w:rFonts w:ascii="Muli" w:hAnsi="Muli" w:cs="Arial"/>
          <w:sz w:val="22"/>
          <w:szCs w:val="22"/>
        </w:rPr>
        <w:t xml:space="preserve">ust. 1 tego par. przyznawane są pod warunkiem otrzymania przez uprawnionego pracownika urlopu wypoczynkowego na okres wczasów, trwającego nie mniej niż 14 kolejnych dni kalendarzowych, zgodnie </w:t>
      </w:r>
      <w:r w:rsidRPr="00491D47">
        <w:rPr>
          <w:rFonts w:ascii="Muli" w:hAnsi="Muli" w:cs="Arial"/>
          <w:sz w:val="22"/>
          <w:szCs w:val="22"/>
        </w:rPr>
        <w:br/>
        <w:t xml:space="preserve">z art. 162 </w:t>
      </w:r>
      <w:proofErr w:type="spellStart"/>
      <w:r w:rsidRPr="00491D47">
        <w:rPr>
          <w:rFonts w:ascii="Muli" w:hAnsi="Muli" w:cs="Arial"/>
          <w:sz w:val="22"/>
          <w:szCs w:val="22"/>
        </w:rPr>
        <w:t>Kp</w:t>
      </w:r>
      <w:proofErr w:type="spellEnd"/>
      <w:r w:rsidRPr="00491D47">
        <w:rPr>
          <w:rFonts w:ascii="Muli" w:hAnsi="Muli" w:cs="Arial"/>
          <w:sz w:val="22"/>
          <w:szCs w:val="22"/>
        </w:rPr>
        <w:t xml:space="preserve">. </w:t>
      </w:r>
    </w:p>
    <w:p w:rsidR="00463C75" w:rsidRDefault="00463C75" w:rsidP="00F922F5">
      <w:pPr>
        <w:jc w:val="center"/>
        <w:rPr>
          <w:rFonts w:ascii="Muli" w:hAnsi="Muli" w:cs="Arial"/>
          <w:b/>
          <w:sz w:val="22"/>
          <w:szCs w:val="22"/>
        </w:rPr>
      </w:pPr>
    </w:p>
    <w:p w:rsidR="007D7AF1" w:rsidRPr="002D0B8D" w:rsidRDefault="007D7AF1" w:rsidP="00F922F5">
      <w:pPr>
        <w:jc w:val="center"/>
        <w:rPr>
          <w:rFonts w:ascii="Muli" w:hAnsi="Muli" w:cs="Arial"/>
          <w:b/>
          <w:sz w:val="22"/>
          <w:szCs w:val="22"/>
        </w:rPr>
      </w:pPr>
      <w:r w:rsidRPr="002D0B8D">
        <w:rPr>
          <w:rFonts w:ascii="Muli" w:hAnsi="Muli" w:cs="Arial"/>
          <w:b/>
          <w:sz w:val="22"/>
          <w:szCs w:val="22"/>
        </w:rPr>
        <w:t>§ 19.</w:t>
      </w:r>
    </w:p>
    <w:p w:rsidR="007D7AF1" w:rsidRPr="002D0B8D" w:rsidRDefault="007D7AF1" w:rsidP="00DD5663">
      <w:pPr>
        <w:numPr>
          <w:ilvl w:val="0"/>
          <w:numId w:val="11"/>
        </w:numPr>
        <w:ind w:left="426" w:hanging="284"/>
        <w:jc w:val="both"/>
        <w:rPr>
          <w:rFonts w:ascii="Muli" w:hAnsi="Muli" w:cs="Arial"/>
          <w:b/>
          <w:sz w:val="22"/>
          <w:szCs w:val="22"/>
        </w:rPr>
      </w:pPr>
      <w:r w:rsidRPr="002D0B8D">
        <w:rPr>
          <w:rFonts w:ascii="Muli" w:hAnsi="Muli" w:cs="Arial"/>
          <w:sz w:val="22"/>
          <w:szCs w:val="22"/>
        </w:rPr>
        <w:t>Kanclerz i Komisja Socjalna we wspólnym ogłoszeniu podają informację o wysokości środków przeznaczonych na świadczenia wczasowe z terminem składania wniosków o przyznanie takich świadczeń. Wnioski złożone po terminie nie będą rozpatrywane.</w:t>
      </w:r>
    </w:p>
    <w:p w:rsidR="007D7AF1" w:rsidRPr="002D0B8D" w:rsidRDefault="007D7AF1" w:rsidP="00DD5663">
      <w:pPr>
        <w:numPr>
          <w:ilvl w:val="0"/>
          <w:numId w:val="11"/>
        </w:numPr>
        <w:ind w:left="426" w:hanging="284"/>
        <w:jc w:val="both"/>
        <w:rPr>
          <w:rFonts w:ascii="Muli" w:hAnsi="Muli" w:cs="Arial"/>
          <w:b/>
          <w:sz w:val="22"/>
          <w:szCs w:val="22"/>
        </w:rPr>
      </w:pPr>
      <w:r w:rsidRPr="002D0B8D">
        <w:rPr>
          <w:rFonts w:ascii="Muli" w:hAnsi="Muli" w:cs="Arial"/>
          <w:sz w:val="22"/>
          <w:szCs w:val="22"/>
        </w:rPr>
        <w:t xml:space="preserve">Ogłoszenie, o którym mowa w ust. 1 umieszcza się </w:t>
      </w:r>
      <w:r w:rsidR="00F922F5">
        <w:rPr>
          <w:rFonts w:ascii="Muli" w:hAnsi="Muli" w:cs="Arial"/>
          <w:sz w:val="22"/>
          <w:szCs w:val="22"/>
        </w:rPr>
        <w:t>na stronie internetowej Uczelni</w:t>
      </w:r>
      <w:r w:rsidRPr="002D0B8D">
        <w:rPr>
          <w:rFonts w:ascii="Muli" w:hAnsi="Muli" w:cs="Arial"/>
          <w:sz w:val="22"/>
          <w:szCs w:val="22"/>
        </w:rPr>
        <w:t>.</w:t>
      </w:r>
    </w:p>
    <w:p w:rsidR="007D7AF1" w:rsidRPr="002D0B8D" w:rsidRDefault="007D7AF1" w:rsidP="00095B9C">
      <w:pPr>
        <w:ind w:left="720"/>
        <w:jc w:val="both"/>
        <w:rPr>
          <w:rFonts w:ascii="Muli" w:hAnsi="Muli" w:cs="Arial"/>
          <w:sz w:val="22"/>
          <w:szCs w:val="22"/>
        </w:rPr>
      </w:pPr>
    </w:p>
    <w:p w:rsidR="007D7AF1" w:rsidRPr="002D0B8D" w:rsidRDefault="007D7AF1" w:rsidP="00095B9C">
      <w:pPr>
        <w:jc w:val="center"/>
        <w:rPr>
          <w:rFonts w:ascii="Muli" w:hAnsi="Muli" w:cs="Arial"/>
          <w:b/>
          <w:sz w:val="22"/>
          <w:szCs w:val="22"/>
        </w:rPr>
      </w:pPr>
      <w:r w:rsidRPr="002D0B8D">
        <w:rPr>
          <w:rFonts w:ascii="Muli" w:hAnsi="Muli" w:cs="Arial"/>
          <w:b/>
          <w:sz w:val="22"/>
          <w:szCs w:val="22"/>
        </w:rPr>
        <w:lastRenderedPageBreak/>
        <w:t>§ 20.</w:t>
      </w:r>
    </w:p>
    <w:p w:rsidR="007D7AF1" w:rsidRPr="002D0B8D" w:rsidRDefault="007D7AF1" w:rsidP="00463C75">
      <w:pPr>
        <w:numPr>
          <w:ilvl w:val="0"/>
          <w:numId w:val="10"/>
        </w:numPr>
        <w:ind w:left="426" w:hanging="284"/>
        <w:jc w:val="both"/>
        <w:rPr>
          <w:rFonts w:ascii="Muli" w:hAnsi="Muli" w:cs="Arial"/>
          <w:sz w:val="22"/>
          <w:szCs w:val="22"/>
        </w:rPr>
      </w:pPr>
      <w:r w:rsidRPr="002D0B8D">
        <w:rPr>
          <w:rFonts w:ascii="Muli" w:hAnsi="Muli" w:cs="Arial"/>
          <w:sz w:val="22"/>
          <w:szCs w:val="22"/>
        </w:rPr>
        <w:t>Osoby uprawnione, mogą korzystać z dof</w:t>
      </w:r>
      <w:r w:rsidRPr="00603664">
        <w:rPr>
          <w:rFonts w:ascii="Muli" w:hAnsi="Muli" w:cs="Arial"/>
          <w:sz w:val="22"/>
          <w:szCs w:val="22"/>
        </w:rPr>
        <w:t xml:space="preserve">inansowania do jednej z form wypoczynku, </w:t>
      </w:r>
      <w:r w:rsidRPr="00603664">
        <w:rPr>
          <w:rFonts w:ascii="Muli" w:hAnsi="Muli" w:cs="Arial"/>
          <w:sz w:val="22"/>
          <w:szCs w:val="22"/>
        </w:rPr>
        <w:br/>
        <w:t>o których mowa w § 15 ust. 1 pkt. 1, 2, 3 i 4</w:t>
      </w:r>
      <w:r w:rsidR="00DA7C7A" w:rsidRPr="00603664">
        <w:rPr>
          <w:rFonts w:ascii="Muli" w:hAnsi="Muli" w:cs="Arial"/>
          <w:sz w:val="22"/>
          <w:szCs w:val="22"/>
        </w:rPr>
        <w:t>,</w:t>
      </w:r>
      <w:r w:rsidR="0095193A" w:rsidRPr="00603664">
        <w:rPr>
          <w:rFonts w:ascii="Muli" w:hAnsi="Muli" w:cs="Arial"/>
          <w:sz w:val="22"/>
          <w:szCs w:val="22"/>
        </w:rPr>
        <w:t xml:space="preserve"> </w:t>
      </w:r>
      <w:r w:rsidR="0095193A" w:rsidRPr="00603664">
        <w:rPr>
          <w:rFonts w:ascii="Muli" w:hAnsi="Muli" w:cs="Arial"/>
          <w:color w:val="000000" w:themeColor="text1"/>
          <w:sz w:val="22"/>
          <w:szCs w:val="22"/>
        </w:rPr>
        <w:t xml:space="preserve"> 5 </w:t>
      </w:r>
      <w:r w:rsidRPr="00603664">
        <w:rPr>
          <w:rFonts w:ascii="Muli" w:hAnsi="Muli" w:cs="Arial"/>
          <w:sz w:val="22"/>
          <w:szCs w:val="22"/>
        </w:rPr>
        <w:t>teg</w:t>
      </w:r>
      <w:r w:rsidR="00463C75" w:rsidRPr="00603664">
        <w:rPr>
          <w:rFonts w:ascii="Muli" w:hAnsi="Muli" w:cs="Arial"/>
          <w:sz w:val="22"/>
          <w:szCs w:val="22"/>
        </w:rPr>
        <w:t>o</w:t>
      </w:r>
      <w:r w:rsidR="00463C75">
        <w:rPr>
          <w:rFonts w:ascii="Muli" w:hAnsi="Muli" w:cs="Arial"/>
          <w:sz w:val="22"/>
          <w:szCs w:val="22"/>
        </w:rPr>
        <w:t xml:space="preserve"> Regulaminu jeden raz w roku. </w:t>
      </w:r>
      <w:r w:rsidRPr="002D0B8D">
        <w:rPr>
          <w:rFonts w:ascii="Muli" w:hAnsi="Muli" w:cs="Arial"/>
          <w:sz w:val="22"/>
          <w:szCs w:val="22"/>
        </w:rPr>
        <w:t>Zmiana częstotliwości przyznawania świadczeń nie wymaga zmiany tego Regulaminu.</w:t>
      </w:r>
    </w:p>
    <w:p w:rsidR="007D7AF1" w:rsidRPr="002D0B8D" w:rsidRDefault="007D7AF1" w:rsidP="00463C75">
      <w:pPr>
        <w:numPr>
          <w:ilvl w:val="0"/>
          <w:numId w:val="10"/>
        </w:numPr>
        <w:ind w:left="426" w:hanging="284"/>
        <w:jc w:val="both"/>
        <w:rPr>
          <w:rFonts w:ascii="Muli" w:hAnsi="Muli" w:cs="Arial"/>
          <w:sz w:val="22"/>
          <w:szCs w:val="22"/>
        </w:rPr>
      </w:pPr>
      <w:r w:rsidRPr="002D0B8D">
        <w:rPr>
          <w:rFonts w:ascii="Muli" w:hAnsi="Muli" w:cs="Arial"/>
          <w:sz w:val="22"/>
          <w:szCs w:val="22"/>
        </w:rPr>
        <w:t xml:space="preserve">Informację o zmianie częstotliwości świadczeń zamieszcza się w Planie Świadczeń Socjalnych, za rok w którym zmiany następują oraz w ogłoszeniu, o którym mowa </w:t>
      </w:r>
      <w:r w:rsidRPr="002D0B8D">
        <w:rPr>
          <w:rFonts w:ascii="Muli" w:hAnsi="Muli" w:cs="Arial"/>
          <w:sz w:val="22"/>
          <w:szCs w:val="22"/>
        </w:rPr>
        <w:br/>
        <w:t>w par. 19</w:t>
      </w:r>
      <w:r w:rsidR="00463C75">
        <w:rPr>
          <w:rFonts w:ascii="Muli" w:hAnsi="Muli" w:cs="Arial"/>
          <w:sz w:val="22"/>
          <w:szCs w:val="22"/>
        </w:rPr>
        <w:t xml:space="preserve"> </w:t>
      </w:r>
      <w:r w:rsidRPr="002D0B8D">
        <w:rPr>
          <w:rFonts w:ascii="Muli" w:hAnsi="Muli" w:cs="Arial"/>
          <w:sz w:val="22"/>
          <w:szCs w:val="22"/>
        </w:rPr>
        <w:t xml:space="preserve">Regulaminu. </w:t>
      </w:r>
    </w:p>
    <w:p w:rsidR="00586B9F" w:rsidRDefault="00586B9F" w:rsidP="00095B9C">
      <w:pPr>
        <w:rPr>
          <w:rFonts w:ascii="Muli" w:hAnsi="Muli" w:cs="Arial"/>
          <w:b/>
          <w:sz w:val="22"/>
          <w:szCs w:val="22"/>
        </w:rPr>
      </w:pPr>
    </w:p>
    <w:p w:rsidR="007D7AF1" w:rsidRPr="002D0B8D" w:rsidRDefault="007D7AF1" w:rsidP="00095B9C">
      <w:pPr>
        <w:jc w:val="center"/>
        <w:rPr>
          <w:rFonts w:ascii="Muli" w:hAnsi="Muli" w:cs="Arial"/>
          <w:sz w:val="22"/>
          <w:szCs w:val="22"/>
        </w:rPr>
      </w:pPr>
      <w:r w:rsidRPr="002D0B8D">
        <w:rPr>
          <w:rFonts w:ascii="Muli" w:hAnsi="Muli" w:cs="Arial"/>
          <w:b/>
          <w:sz w:val="22"/>
          <w:szCs w:val="22"/>
        </w:rPr>
        <w:t>§ 21.</w:t>
      </w:r>
    </w:p>
    <w:p w:rsidR="007D7AF1" w:rsidRPr="002D0B8D" w:rsidRDefault="007D7AF1" w:rsidP="00095B9C">
      <w:pPr>
        <w:tabs>
          <w:tab w:val="left" w:pos="-4678"/>
        </w:tabs>
        <w:jc w:val="both"/>
        <w:rPr>
          <w:rFonts w:ascii="Muli" w:hAnsi="Muli" w:cs="Arial"/>
          <w:sz w:val="22"/>
          <w:szCs w:val="22"/>
        </w:rPr>
      </w:pPr>
      <w:r w:rsidRPr="002D0B8D">
        <w:rPr>
          <w:rFonts w:ascii="Muli" w:hAnsi="Muli" w:cs="Arial"/>
          <w:sz w:val="22"/>
          <w:szCs w:val="22"/>
        </w:rPr>
        <w:tab/>
        <w:t>Maksymalna wysokość dopłaty z ZFŚS do wczasów nie może przewyższać poniesionych na ten cel wydatków i nie może być wyższa niż 150 % najniższego wynagrodzenia w zaokrągleniu do pełnych złotówek.</w:t>
      </w:r>
    </w:p>
    <w:p w:rsidR="007D7AF1" w:rsidRPr="002D0B8D" w:rsidRDefault="007D7AF1" w:rsidP="00095B9C">
      <w:pPr>
        <w:rPr>
          <w:rFonts w:ascii="Muli" w:hAnsi="Muli" w:cs="Arial"/>
          <w:b/>
          <w:sz w:val="22"/>
          <w:szCs w:val="22"/>
        </w:rPr>
      </w:pPr>
    </w:p>
    <w:p w:rsidR="007D7AF1" w:rsidRPr="002D0B8D" w:rsidRDefault="007D7AF1" w:rsidP="00095B9C">
      <w:pPr>
        <w:jc w:val="center"/>
        <w:rPr>
          <w:rFonts w:ascii="Muli" w:hAnsi="Muli" w:cs="Arial"/>
          <w:sz w:val="22"/>
          <w:szCs w:val="22"/>
        </w:rPr>
      </w:pPr>
      <w:r w:rsidRPr="002D0B8D">
        <w:rPr>
          <w:rFonts w:ascii="Muli" w:hAnsi="Muli" w:cs="Arial"/>
          <w:b/>
          <w:sz w:val="22"/>
          <w:szCs w:val="22"/>
        </w:rPr>
        <w:t>§ 22.</w:t>
      </w:r>
    </w:p>
    <w:p w:rsidR="007D7AF1" w:rsidRPr="002D0B8D" w:rsidRDefault="007D7AF1" w:rsidP="00095B9C">
      <w:pPr>
        <w:jc w:val="both"/>
        <w:rPr>
          <w:rFonts w:ascii="Muli" w:hAnsi="Muli" w:cs="Arial"/>
          <w:sz w:val="22"/>
          <w:szCs w:val="22"/>
        </w:rPr>
      </w:pPr>
      <w:r w:rsidRPr="002D0B8D">
        <w:rPr>
          <w:rFonts w:ascii="Muli" w:hAnsi="Muli" w:cs="Arial"/>
          <w:sz w:val="22"/>
          <w:szCs w:val="22"/>
        </w:rPr>
        <w:tab/>
        <w:t>Przyznając dopłaty z ZFŚS do wczasów stosuje się odpowiednio kryteria, o których mowa w § 8 ust. 2 tego Regulaminu i uwzględnia się:</w:t>
      </w:r>
    </w:p>
    <w:p w:rsidR="007D7AF1" w:rsidRPr="002D0B8D" w:rsidRDefault="007D7AF1" w:rsidP="00DD5663">
      <w:pPr>
        <w:numPr>
          <w:ilvl w:val="0"/>
          <w:numId w:val="12"/>
        </w:numPr>
        <w:jc w:val="both"/>
        <w:rPr>
          <w:rFonts w:ascii="Muli" w:hAnsi="Muli" w:cs="Arial"/>
          <w:sz w:val="22"/>
          <w:szCs w:val="22"/>
        </w:rPr>
      </w:pPr>
      <w:r w:rsidRPr="002D0B8D">
        <w:rPr>
          <w:rFonts w:ascii="Muli" w:hAnsi="Muli" w:cs="Arial"/>
          <w:sz w:val="22"/>
          <w:szCs w:val="22"/>
        </w:rPr>
        <w:t>sytuację życiową i materialną wnioskujących,</w:t>
      </w:r>
    </w:p>
    <w:p w:rsidR="007D7AF1" w:rsidRPr="002D0B8D" w:rsidRDefault="007D7AF1" w:rsidP="00DD5663">
      <w:pPr>
        <w:numPr>
          <w:ilvl w:val="0"/>
          <w:numId w:val="12"/>
        </w:numPr>
        <w:jc w:val="both"/>
        <w:rPr>
          <w:rFonts w:ascii="Muli" w:hAnsi="Muli" w:cs="Arial"/>
          <w:sz w:val="22"/>
          <w:szCs w:val="22"/>
        </w:rPr>
      </w:pPr>
      <w:r w:rsidRPr="002D0B8D">
        <w:rPr>
          <w:rFonts w:ascii="Muli" w:hAnsi="Muli" w:cs="Arial"/>
          <w:sz w:val="22"/>
          <w:szCs w:val="22"/>
        </w:rPr>
        <w:t>dotychczasowe korzystanie ze świadczeń.</w:t>
      </w:r>
    </w:p>
    <w:p w:rsidR="007D7AF1" w:rsidRPr="002D0B8D" w:rsidRDefault="007D7AF1" w:rsidP="00095B9C">
      <w:pPr>
        <w:jc w:val="both"/>
        <w:rPr>
          <w:rFonts w:ascii="Muli" w:hAnsi="Muli" w:cs="Arial"/>
          <w:sz w:val="22"/>
          <w:szCs w:val="22"/>
        </w:rPr>
      </w:pPr>
    </w:p>
    <w:p w:rsidR="007D7AF1" w:rsidRPr="002D0B8D" w:rsidRDefault="007D7AF1" w:rsidP="00095B9C">
      <w:pPr>
        <w:jc w:val="center"/>
        <w:rPr>
          <w:rFonts w:ascii="Muli" w:hAnsi="Muli" w:cs="Arial"/>
          <w:b/>
          <w:sz w:val="22"/>
          <w:szCs w:val="22"/>
        </w:rPr>
      </w:pPr>
      <w:r w:rsidRPr="002D0B8D">
        <w:rPr>
          <w:rFonts w:ascii="Muli" w:hAnsi="Muli" w:cs="Arial"/>
          <w:b/>
          <w:sz w:val="22"/>
          <w:szCs w:val="22"/>
        </w:rPr>
        <w:t>§ 23.</w:t>
      </w:r>
    </w:p>
    <w:p w:rsidR="007D7AF1" w:rsidRPr="002D0B8D" w:rsidRDefault="007D7AF1" w:rsidP="00DD5663">
      <w:pPr>
        <w:numPr>
          <w:ilvl w:val="0"/>
          <w:numId w:val="13"/>
        </w:numPr>
        <w:tabs>
          <w:tab w:val="left" w:pos="-4820"/>
        </w:tabs>
        <w:ind w:left="426" w:hanging="284"/>
        <w:jc w:val="both"/>
        <w:rPr>
          <w:rFonts w:ascii="Muli" w:hAnsi="Muli" w:cs="Arial"/>
          <w:sz w:val="22"/>
          <w:szCs w:val="22"/>
        </w:rPr>
      </w:pPr>
      <w:r w:rsidRPr="002D0B8D">
        <w:rPr>
          <w:rFonts w:ascii="Muli" w:hAnsi="Muli" w:cs="Arial"/>
          <w:sz w:val="22"/>
          <w:szCs w:val="22"/>
        </w:rPr>
        <w:t xml:space="preserve">Dofinansowanie wczasów pracowniczych zakupionych u innych organizatorów wypłaca się w terminie o którym mowa w pkt. 2 niniejszego paragrafu </w:t>
      </w:r>
      <w:r w:rsidR="00F922F5">
        <w:rPr>
          <w:rFonts w:ascii="Muli" w:hAnsi="Muli" w:cs="Arial"/>
          <w:sz w:val="22"/>
          <w:szCs w:val="22"/>
        </w:rPr>
        <w:br/>
      </w:r>
      <w:r w:rsidRPr="002D0B8D">
        <w:rPr>
          <w:rFonts w:ascii="Muli" w:hAnsi="Muli" w:cs="Arial"/>
          <w:sz w:val="22"/>
          <w:szCs w:val="22"/>
        </w:rPr>
        <w:t>po przedłożeniu dokumentów poświadczających:</w:t>
      </w:r>
    </w:p>
    <w:p w:rsidR="007D7AF1" w:rsidRPr="002D0B8D" w:rsidRDefault="007D7AF1" w:rsidP="00DD5663">
      <w:pPr>
        <w:numPr>
          <w:ilvl w:val="0"/>
          <w:numId w:val="43"/>
        </w:numPr>
        <w:tabs>
          <w:tab w:val="left" w:pos="-4820"/>
        </w:tabs>
        <w:ind w:left="709" w:hanging="283"/>
        <w:jc w:val="both"/>
        <w:rPr>
          <w:rFonts w:ascii="Muli" w:hAnsi="Muli" w:cs="Arial"/>
          <w:sz w:val="22"/>
          <w:szCs w:val="22"/>
        </w:rPr>
      </w:pPr>
      <w:r w:rsidRPr="002D0B8D">
        <w:rPr>
          <w:rFonts w:ascii="Muli" w:hAnsi="Muli" w:cs="Arial"/>
          <w:sz w:val="22"/>
          <w:szCs w:val="22"/>
        </w:rPr>
        <w:t>zakup w/w usług,</w:t>
      </w:r>
    </w:p>
    <w:p w:rsidR="007D7AF1" w:rsidRPr="002D0B8D" w:rsidRDefault="007D7AF1" w:rsidP="00DD5663">
      <w:pPr>
        <w:numPr>
          <w:ilvl w:val="0"/>
          <w:numId w:val="43"/>
        </w:numPr>
        <w:tabs>
          <w:tab w:val="left" w:pos="-4820"/>
        </w:tabs>
        <w:ind w:left="709" w:hanging="283"/>
        <w:jc w:val="both"/>
        <w:rPr>
          <w:rFonts w:ascii="Muli" w:hAnsi="Muli" w:cs="Arial"/>
          <w:sz w:val="22"/>
          <w:szCs w:val="22"/>
        </w:rPr>
      </w:pPr>
      <w:r w:rsidRPr="002D0B8D">
        <w:rPr>
          <w:rFonts w:ascii="Muli" w:hAnsi="Muli" w:cs="Arial"/>
          <w:sz w:val="22"/>
          <w:szCs w:val="22"/>
        </w:rPr>
        <w:t>uczestnictwo w tych formach wypoczynku.</w:t>
      </w:r>
    </w:p>
    <w:p w:rsidR="007D7AF1" w:rsidRPr="002D0B8D" w:rsidRDefault="007D7AF1" w:rsidP="00DD5663">
      <w:pPr>
        <w:numPr>
          <w:ilvl w:val="0"/>
          <w:numId w:val="13"/>
        </w:numPr>
        <w:tabs>
          <w:tab w:val="left" w:pos="-4820"/>
        </w:tabs>
        <w:ind w:left="426" w:hanging="284"/>
        <w:jc w:val="both"/>
        <w:rPr>
          <w:rFonts w:ascii="Muli" w:hAnsi="Muli" w:cs="Arial"/>
          <w:sz w:val="22"/>
          <w:szCs w:val="22"/>
        </w:rPr>
      </w:pPr>
      <w:r w:rsidRPr="002D0B8D">
        <w:rPr>
          <w:rFonts w:ascii="Muli" w:hAnsi="Muli" w:cs="Arial"/>
          <w:sz w:val="22"/>
          <w:szCs w:val="22"/>
        </w:rPr>
        <w:t>Dofinansowanie wczasów pod gruszą wypłaca się raz na kwartał w ostatnim miesiącu danego kwartału z terminem składania wnio</w:t>
      </w:r>
      <w:r w:rsidR="00005968">
        <w:rPr>
          <w:rFonts w:ascii="Muli" w:hAnsi="Muli" w:cs="Arial"/>
          <w:sz w:val="22"/>
          <w:szCs w:val="22"/>
        </w:rPr>
        <w:t xml:space="preserve">sków: do 15 marca, </w:t>
      </w:r>
      <w:r w:rsidR="00E17C03">
        <w:rPr>
          <w:rFonts w:ascii="Muli" w:hAnsi="Muli" w:cs="Arial"/>
          <w:sz w:val="22"/>
          <w:szCs w:val="22"/>
        </w:rPr>
        <w:br/>
      </w:r>
      <w:r w:rsidR="00005968">
        <w:rPr>
          <w:rFonts w:ascii="Muli" w:hAnsi="Muli" w:cs="Arial"/>
          <w:sz w:val="22"/>
          <w:szCs w:val="22"/>
        </w:rPr>
        <w:t xml:space="preserve">15 czerwca, </w:t>
      </w:r>
      <w:r w:rsidRPr="002D0B8D">
        <w:rPr>
          <w:rFonts w:ascii="Muli" w:hAnsi="Muli" w:cs="Arial"/>
          <w:sz w:val="22"/>
          <w:szCs w:val="22"/>
        </w:rPr>
        <w:t xml:space="preserve">15 września, 15 grudnia. Wnioski złożone po terminie będą rozpatrywane </w:t>
      </w:r>
      <w:r w:rsidRPr="002D0B8D">
        <w:rPr>
          <w:rFonts w:ascii="Muli" w:hAnsi="Muli" w:cs="Arial"/>
          <w:sz w:val="22"/>
          <w:szCs w:val="22"/>
        </w:rPr>
        <w:br/>
        <w:t>w następnym kwartale z zastrzeżeniem miesiąca grudnia. Pracownicy planujący urlop po 15 grudnia zobligowani są o złożenie wniosku o dofinansowanie wypoczynku przed rozpoczęciem urlopu. Wypłata świadczenia nastąpi w ostatnim dniu roboczym miesiąca grudnia.</w:t>
      </w:r>
    </w:p>
    <w:p w:rsidR="00463C75" w:rsidRDefault="007D7AF1" w:rsidP="00463C75">
      <w:pPr>
        <w:numPr>
          <w:ilvl w:val="0"/>
          <w:numId w:val="13"/>
        </w:numPr>
        <w:tabs>
          <w:tab w:val="left" w:pos="-4820"/>
        </w:tabs>
        <w:ind w:left="426" w:hanging="284"/>
        <w:jc w:val="both"/>
        <w:rPr>
          <w:rFonts w:ascii="Muli" w:hAnsi="Muli" w:cs="Arial"/>
          <w:sz w:val="22"/>
          <w:szCs w:val="22"/>
        </w:rPr>
      </w:pPr>
      <w:r w:rsidRPr="002D0B8D">
        <w:rPr>
          <w:rFonts w:ascii="Muli" w:hAnsi="Muli" w:cs="Arial"/>
          <w:sz w:val="22"/>
          <w:szCs w:val="22"/>
        </w:rPr>
        <w:t>Wypłata dofinansowania za wczasy pod gruszą uzależniona jest od faktycznego wykorzystania urlopu we wnioskowanym przez pracownika terminie.</w:t>
      </w:r>
      <w:bookmarkStart w:id="9" w:name="_Toc172287967"/>
    </w:p>
    <w:p w:rsidR="00463C75" w:rsidRPr="00463C75" w:rsidRDefault="00463C75" w:rsidP="00463C75">
      <w:pPr>
        <w:tabs>
          <w:tab w:val="left" w:pos="-4820"/>
        </w:tabs>
        <w:ind w:left="426"/>
        <w:jc w:val="both"/>
        <w:rPr>
          <w:rFonts w:ascii="Muli" w:hAnsi="Muli" w:cs="Arial"/>
          <w:sz w:val="22"/>
          <w:szCs w:val="22"/>
        </w:rPr>
      </w:pPr>
    </w:p>
    <w:p w:rsidR="007D7AF1" w:rsidRPr="008740A6" w:rsidRDefault="008740A6" w:rsidP="001346F2">
      <w:pPr>
        <w:pStyle w:val="Nagwek2"/>
        <w:jc w:val="center"/>
        <w:rPr>
          <w:rFonts w:ascii="Muli" w:hAnsi="Muli"/>
          <w:b/>
          <w:color w:val="auto"/>
          <w:sz w:val="24"/>
          <w:szCs w:val="24"/>
        </w:rPr>
      </w:pPr>
      <w:r w:rsidRPr="008740A6">
        <w:rPr>
          <w:rFonts w:ascii="Muli" w:hAnsi="Muli"/>
          <w:b/>
          <w:color w:val="auto"/>
          <w:sz w:val="24"/>
          <w:szCs w:val="24"/>
        </w:rPr>
        <w:t>Część III.</w:t>
      </w:r>
      <w:r w:rsidRPr="008740A6">
        <w:rPr>
          <w:rFonts w:ascii="Muli" w:hAnsi="Muli"/>
          <w:b/>
          <w:color w:val="auto"/>
          <w:sz w:val="24"/>
          <w:szCs w:val="24"/>
        </w:rPr>
        <w:br/>
        <w:t>Wypoczynek dzieci i młodzieży.</w:t>
      </w:r>
      <w:bookmarkEnd w:id="9"/>
    </w:p>
    <w:p w:rsidR="007D7AF1" w:rsidRPr="002D0B8D" w:rsidRDefault="007D7AF1" w:rsidP="00095B9C">
      <w:pPr>
        <w:tabs>
          <w:tab w:val="left" w:pos="-4820"/>
        </w:tabs>
        <w:jc w:val="center"/>
        <w:rPr>
          <w:rFonts w:ascii="Muli" w:hAnsi="Muli" w:cs="Arial"/>
          <w:b/>
          <w:i/>
          <w:sz w:val="22"/>
          <w:szCs w:val="22"/>
        </w:rPr>
      </w:pPr>
    </w:p>
    <w:p w:rsidR="007D7AF1" w:rsidRPr="002D0B8D" w:rsidRDefault="007D7AF1" w:rsidP="00095B9C">
      <w:pPr>
        <w:jc w:val="center"/>
        <w:rPr>
          <w:rFonts w:ascii="Muli" w:hAnsi="Muli" w:cs="Arial"/>
          <w:b/>
          <w:sz w:val="22"/>
          <w:szCs w:val="22"/>
        </w:rPr>
      </w:pPr>
      <w:r w:rsidRPr="002D0B8D">
        <w:rPr>
          <w:rFonts w:ascii="Muli" w:hAnsi="Muli" w:cs="Arial"/>
          <w:b/>
          <w:sz w:val="22"/>
          <w:szCs w:val="22"/>
        </w:rPr>
        <w:t>§ 24.</w:t>
      </w:r>
    </w:p>
    <w:p w:rsidR="007D7AF1" w:rsidRPr="00603664" w:rsidRDefault="007D7AF1" w:rsidP="00DD5663">
      <w:pPr>
        <w:numPr>
          <w:ilvl w:val="0"/>
          <w:numId w:val="41"/>
        </w:numPr>
        <w:tabs>
          <w:tab w:val="left" w:pos="-4962"/>
        </w:tabs>
        <w:ind w:left="426"/>
        <w:jc w:val="both"/>
        <w:rPr>
          <w:rFonts w:ascii="Muli" w:hAnsi="Muli" w:cs="Arial"/>
          <w:sz w:val="22"/>
          <w:szCs w:val="22"/>
        </w:rPr>
      </w:pPr>
      <w:r w:rsidRPr="002D0B8D">
        <w:rPr>
          <w:rFonts w:ascii="Muli" w:hAnsi="Muli" w:cs="Arial"/>
          <w:sz w:val="22"/>
          <w:szCs w:val="22"/>
        </w:rPr>
        <w:t xml:space="preserve">Dofinansowanie zorganizowanego </w:t>
      </w:r>
      <w:r w:rsidRPr="00603664">
        <w:rPr>
          <w:rFonts w:ascii="Muli" w:hAnsi="Muli" w:cs="Arial"/>
          <w:sz w:val="22"/>
          <w:szCs w:val="22"/>
        </w:rPr>
        <w:t>wypoczynku</w:t>
      </w:r>
      <w:r w:rsidR="00EB4D48" w:rsidRPr="00603664">
        <w:rPr>
          <w:rFonts w:ascii="Muli" w:hAnsi="Muli" w:cs="Arial"/>
          <w:sz w:val="22"/>
          <w:szCs w:val="22"/>
        </w:rPr>
        <w:t xml:space="preserve"> niepełnoletnich</w:t>
      </w:r>
      <w:r w:rsidRPr="00603664">
        <w:rPr>
          <w:rFonts w:ascii="Muli" w:hAnsi="Muli" w:cs="Arial"/>
          <w:sz w:val="22"/>
          <w:szCs w:val="22"/>
        </w:rPr>
        <w:t xml:space="preserve"> dzieci i mł</w:t>
      </w:r>
      <w:r w:rsidR="00413748" w:rsidRPr="00603664">
        <w:rPr>
          <w:rFonts w:ascii="Muli" w:hAnsi="Muli" w:cs="Arial"/>
          <w:sz w:val="22"/>
          <w:szCs w:val="22"/>
        </w:rPr>
        <w:t xml:space="preserve">odzieży obejmuje dopłaty do: </w:t>
      </w:r>
      <w:r w:rsidRPr="00603664">
        <w:rPr>
          <w:rFonts w:ascii="Muli" w:hAnsi="Muli" w:cs="Arial"/>
          <w:sz w:val="22"/>
          <w:szCs w:val="22"/>
        </w:rPr>
        <w:t xml:space="preserve"> kolonii, zimowisk, obozów, kolonii zdrowotnych, zielonej szkoły, turnusów rehabilitacyjnych, sanatoryjnych</w:t>
      </w:r>
      <w:r w:rsidR="00491D47" w:rsidRPr="00603664">
        <w:rPr>
          <w:rFonts w:ascii="Muli" w:hAnsi="Muli" w:cs="Arial"/>
          <w:sz w:val="22"/>
          <w:szCs w:val="22"/>
        </w:rPr>
        <w:t>.</w:t>
      </w:r>
    </w:p>
    <w:p w:rsidR="007D7AF1" w:rsidRPr="00603664" w:rsidRDefault="007D7AF1" w:rsidP="00DD5663">
      <w:pPr>
        <w:numPr>
          <w:ilvl w:val="0"/>
          <w:numId w:val="41"/>
        </w:numPr>
        <w:ind w:left="426"/>
        <w:jc w:val="both"/>
        <w:rPr>
          <w:rFonts w:ascii="Muli" w:hAnsi="Muli" w:cs="Arial"/>
          <w:sz w:val="22"/>
          <w:szCs w:val="22"/>
        </w:rPr>
      </w:pPr>
      <w:r w:rsidRPr="00603664">
        <w:rPr>
          <w:rFonts w:ascii="Muli" w:hAnsi="Muli" w:cs="Arial"/>
          <w:sz w:val="22"/>
          <w:szCs w:val="22"/>
        </w:rPr>
        <w:t>Wnioskodawca załącza do wniosku dokumenty poświadczające:</w:t>
      </w:r>
    </w:p>
    <w:p w:rsidR="007D7AF1" w:rsidRPr="00603664" w:rsidRDefault="007D7AF1" w:rsidP="00DD5663">
      <w:pPr>
        <w:numPr>
          <w:ilvl w:val="0"/>
          <w:numId w:val="42"/>
        </w:numPr>
        <w:jc w:val="both"/>
        <w:rPr>
          <w:rFonts w:ascii="Muli" w:hAnsi="Muli" w:cs="Arial"/>
          <w:sz w:val="22"/>
          <w:szCs w:val="22"/>
        </w:rPr>
      </w:pPr>
      <w:r w:rsidRPr="00603664">
        <w:rPr>
          <w:rFonts w:ascii="Muli" w:hAnsi="Muli" w:cs="Arial"/>
          <w:sz w:val="22"/>
          <w:szCs w:val="22"/>
        </w:rPr>
        <w:t>zakup usług wymienionych w ust.1 od instytucji zajmujących się organizowaniem wypoczynku dzieci i młodzieży,</w:t>
      </w:r>
      <w:r w:rsidR="00EB4D48" w:rsidRPr="00603664">
        <w:rPr>
          <w:rFonts w:ascii="Muli" w:hAnsi="Muli" w:cs="Arial"/>
          <w:sz w:val="22"/>
          <w:szCs w:val="22"/>
        </w:rPr>
        <w:t xml:space="preserve"> potwierdzonych zgłoszeniem do kuratorium oświaty</w:t>
      </w:r>
    </w:p>
    <w:p w:rsidR="007D7AF1" w:rsidRPr="00603664" w:rsidRDefault="007D7AF1" w:rsidP="00DD5663">
      <w:pPr>
        <w:numPr>
          <w:ilvl w:val="0"/>
          <w:numId w:val="42"/>
        </w:numPr>
        <w:jc w:val="both"/>
        <w:rPr>
          <w:rFonts w:ascii="Muli" w:hAnsi="Muli" w:cs="Arial"/>
          <w:sz w:val="22"/>
          <w:szCs w:val="22"/>
        </w:rPr>
      </w:pPr>
      <w:r w:rsidRPr="00603664">
        <w:rPr>
          <w:rFonts w:ascii="Muli" w:hAnsi="Muli" w:cs="Arial"/>
          <w:sz w:val="22"/>
          <w:szCs w:val="22"/>
        </w:rPr>
        <w:t>uczestnictwo w tych formach wypoczynku.</w:t>
      </w:r>
    </w:p>
    <w:p w:rsidR="007D7AF1" w:rsidRPr="002D0B8D" w:rsidRDefault="007D7AF1" w:rsidP="00DD5663">
      <w:pPr>
        <w:numPr>
          <w:ilvl w:val="0"/>
          <w:numId w:val="41"/>
        </w:numPr>
        <w:ind w:left="426"/>
        <w:jc w:val="both"/>
        <w:rPr>
          <w:rFonts w:ascii="Muli" w:hAnsi="Muli" w:cs="Arial"/>
          <w:sz w:val="22"/>
          <w:szCs w:val="22"/>
        </w:rPr>
      </w:pPr>
      <w:r w:rsidRPr="00603664">
        <w:rPr>
          <w:rFonts w:ascii="Muli" w:hAnsi="Muli" w:cs="Arial"/>
          <w:sz w:val="22"/>
          <w:szCs w:val="22"/>
        </w:rPr>
        <w:t>Maksymalna wysokość dofinansowania wczasów, kolonii, zimowisk</w:t>
      </w:r>
      <w:r w:rsidRPr="002D0B8D">
        <w:rPr>
          <w:rFonts w:ascii="Muli" w:hAnsi="Muli" w:cs="Arial"/>
          <w:sz w:val="22"/>
          <w:szCs w:val="22"/>
        </w:rPr>
        <w:t xml:space="preserve">, obozów, zielonej szkoły określona jest zgodnie z </w:t>
      </w:r>
      <w:r w:rsidRPr="00463C75">
        <w:rPr>
          <w:rFonts w:ascii="Muli" w:hAnsi="Muli" w:cs="Arial"/>
          <w:b/>
          <w:sz w:val="22"/>
          <w:szCs w:val="22"/>
        </w:rPr>
        <w:t>załącznikiem nr 1</w:t>
      </w:r>
      <w:r w:rsidRPr="002D0B8D">
        <w:rPr>
          <w:rFonts w:ascii="Muli" w:hAnsi="Muli" w:cs="Arial"/>
          <w:sz w:val="22"/>
          <w:szCs w:val="22"/>
        </w:rPr>
        <w:t xml:space="preserve"> do regulaminu.</w:t>
      </w:r>
    </w:p>
    <w:p w:rsidR="007D7AF1" w:rsidRPr="001C2FC1" w:rsidRDefault="007D7AF1" w:rsidP="00DD5663">
      <w:pPr>
        <w:numPr>
          <w:ilvl w:val="0"/>
          <w:numId w:val="41"/>
        </w:numPr>
        <w:ind w:left="426"/>
        <w:jc w:val="both"/>
        <w:rPr>
          <w:rFonts w:ascii="Muli" w:hAnsi="Muli" w:cs="Arial"/>
          <w:b/>
          <w:sz w:val="22"/>
          <w:szCs w:val="22"/>
        </w:rPr>
      </w:pPr>
      <w:r w:rsidRPr="002D0B8D">
        <w:rPr>
          <w:rFonts w:ascii="Muli" w:hAnsi="Muli" w:cs="Arial"/>
          <w:sz w:val="22"/>
          <w:szCs w:val="22"/>
        </w:rPr>
        <w:lastRenderedPageBreak/>
        <w:t xml:space="preserve">Maksymalna wysokość dofinansowania: kolonii zdrowotnych, turnusów rehabilitacyjnych, sanatoryjnych nie może przewyższać poniesionych na ten cel wydatków i nie może być wyższa niż 150 % najniższego wynagrodzenia </w:t>
      </w:r>
      <w:r w:rsidR="00F922F5">
        <w:rPr>
          <w:rFonts w:ascii="Muli" w:hAnsi="Muli" w:cs="Arial"/>
          <w:sz w:val="22"/>
          <w:szCs w:val="22"/>
        </w:rPr>
        <w:br/>
      </w:r>
      <w:r w:rsidRPr="002D0B8D">
        <w:rPr>
          <w:rFonts w:ascii="Muli" w:hAnsi="Muli" w:cs="Arial"/>
          <w:sz w:val="22"/>
          <w:szCs w:val="22"/>
        </w:rPr>
        <w:t>w zaokrągleniu do pełnych złotówek.</w:t>
      </w:r>
    </w:p>
    <w:p w:rsidR="001C2FC1" w:rsidRPr="00491D47" w:rsidRDefault="001C2FC1" w:rsidP="00DD5663">
      <w:pPr>
        <w:numPr>
          <w:ilvl w:val="0"/>
          <w:numId w:val="41"/>
        </w:numPr>
        <w:ind w:left="426"/>
        <w:jc w:val="both"/>
        <w:rPr>
          <w:rFonts w:ascii="Muli" w:hAnsi="Muli" w:cs="Arial"/>
          <w:sz w:val="22"/>
          <w:szCs w:val="22"/>
        </w:rPr>
      </w:pPr>
      <w:r w:rsidRPr="00701680">
        <w:rPr>
          <w:rFonts w:ascii="Muli" w:hAnsi="Muli" w:cs="Arial"/>
          <w:sz w:val="22"/>
          <w:szCs w:val="22"/>
        </w:rPr>
        <w:t>O dofinansowanie wypoczynku dzieci i młodzieży mogą ubiegać się jedynie pracownicy ANSB</w:t>
      </w:r>
      <w:r w:rsidRPr="00491D47">
        <w:rPr>
          <w:rFonts w:ascii="Muli" w:hAnsi="Muli" w:cs="Arial"/>
          <w:sz w:val="22"/>
          <w:szCs w:val="22"/>
        </w:rPr>
        <w:t>.</w:t>
      </w:r>
    </w:p>
    <w:p w:rsidR="002D0B8D" w:rsidRPr="002D0B8D" w:rsidRDefault="002D0B8D" w:rsidP="00095B9C">
      <w:pPr>
        <w:ind w:left="426"/>
        <w:jc w:val="both"/>
        <w:rPr>
          <w:rFonts w:ascii="Muli" w:hAnsi="Muli" w:cs="Arial"/>
          <w:b/>
          <w:sz w:val="22"/>
          <w:szCs w:val="22"/>
        </w:rPr>
      </w:pPr>
    </w:p>
    <w:p w:rsidR="007D7AF1" w:rsidRPr="002D0B8D" w:rsidRDefault="007D7AF1" w:rsidP="00095B9C">
      <w:pPr>
        <w:jc w:val="center"/>
        <w:rPr>
          <w:rFonts w:ascii="Muli" w:hAnsi="Muli" w:cs="Arial"/>
          <w:b/>
          <w:sz w:val="22"/>
          <w:szCs w:val="22"/>
        </w:rPr>
      </w:pPr>
      <w:r w:rsidRPr="002D0B8D">
        <w:rPr>
          <w:rFonts w:ascii="Muli" w:hAnsi="Muli" w:cs="Arial"/>
          <w:b/>
          <w:sz w:val="22"/>
          <w:szCs w:val="22"/>
        </w:rPr>
        <w:t>§ 25.</w:t>
      </w:r>
    </w:p>
    <w:p w:rsidR="007D7AF1" w:rsidRPr="002D0B8D" w:rsidRDefault="007D7AF1" w:rsidP="00DD5663">
      <w:pPr>
        <w:numPr>
          <w:ilvl w:val="0"/>
          <w:numId w:val="40"/>
        </w:numPr>
        <w:ind w:left="426" w:hanging="284"/>
        <w:jc w:val="both"/>
        <w:rPr>
          <w:rFonts w:ascii="Muli" w:hAnsi="Muli" w:cs="Arial"/>
          <w:sz w:val="22"/>
          <w:szCs w:val="22"/>
        </w:rPr>
      </w:pPr>
      <w:r w:rsidRPr="002D0B8D">
        <w:rPr>
          <w:rFonts w:ascii="Muli" w:hAnsi="Muli" w:cs="Arial"/>
          <w:sz w:val="22"/>
          <w:szCs w:val="22"/>
        </w:rPr>
        <w:t xml:space="preserve">Wnioski o dofinansowanie wypoczynku dzieci i młodzieży powinny być składane </w:t>
      </w:r>
      <w:r w:rsidRPr="002D0B8D">
        <w:rPr>
          <w:rFonts w:ascii="Muli" w:hAnsi="Muli" w:cs="Arial"/>
          <w:sz w:val="22"/>
          <w:szCs w:val="22"/>
        </w:rPr>
        <w:br/>
        <w:t xml:space="preserve">w okresach do: </w:t>
      </w:r>
    </w:p>
    <w:p w:rsidR="007D7AF1" w:rsidRPr="002D0B8D" w:rsidRDefault="007D7AF1" w:rsidP="00F922F5">
      <w:pPr>
        <w:ind w:left="567" w:hanging="284"/>
        <w:jc w:val="both"/>
        <w:rPr>
          <w:rFonts w:ascii="Muli" w:hAnsi="Muli" w:cs="Arial"/>
          <w:sz w:val="22"/>
          <w:szCs w:val="22"/>
        </w:rPr>
      </w:pPr>
      <w:r w:rsidRPr="002D0B8D">
        <w:rPr>
          <w:rFonts w:ascii="Muli" w:hAnsi="Muli" w:cs="Arial"/>
          <w:sz w:val="22"/>
          <w:szCs w:val="22"/>
        </w:rPr>
        <w:t xml:space="preserve">- 30 marca, w przypadku dofinansowania do wypoczynku zimowego, </w:t>
      </w:r>
    </w:p>
    <w:p w:rsidR="007D7AF1" w:rsidRPr="002D0B8D" w:rsidRDefault="007D7AF1" w:rsidP="00F922F5">
      <w:pPr>
        <w:ind w:left="567" w:hanging="284"/>
        <w:jc w:val="both"/>
        <w:rPr>
          <w:rFonts w:ascii="Muli" w:hAnsi="Muli" w:cs="Arial"/>
          <w:sz w:val="22"/>
          <w:szCs w:val="22"/>
        </w:rPr>
      </w:pPr>
      <w:r w:rsidRPr="002D0B8D">
        <w:rPr>
          <w:rFonts w:ascii="Muli" w:hAnsi="Muli" w:cs="Arial"/>
          <w:sz w:val="22"/>
          <w:szCs w:val="22"/>
        </w:rPr>
        <w:t>- 30 września, w przypadku dofinansowania wypoczynku letniego.</w:t>
      </w:r>
    </w:p>
    <w:p w:rsidR="007D7AF1" w:rsidRPr="002D0B8D" w:rsidRDefault="007D7AF1" w:rsidP="00F922F5">
      <w:pPr>
        <w:ind w:left="426" w:hanging="284"/>
        <w:jc w:val="both"/>
        <w:rPr>
          <w:rFonts w:ascii="Muli" w:hAnsi="Muli" w:cs="Arial"/>
          <w:sz w:val="22"/>
          <w:szCs w:val="22"/>
        </w:rPr>
      </w:pPr>
      <w:r w:rsidRPr="002D0B8D">
        <w:rPr>
          <w:rFonts w:ascii="Muli" w:hAnsi="Muli" w:cs="Arial"/>
          <w:sz w:val="22"/>
          <w:szCs w:val="22"/>
        </w:rPr>
        <w:t>2.</w:t>
      </w:r>
      <w:r w:rsidR="00463C75">
        <w:rPr>
          <w:rFonts w:ascii="Muli" w:hAnsi="Muli" w:cs="Arial"/>
          <w:sz w:val="22"/>
          <w:szCs w:val="22"/>
        </w:rPr>
        <w:t xml:space="preserve"> </w:t>
      </w:r>
      <w:r w:rsidRPr="002D0B8D">
        <w:rPr>
          <w:rFonts w:ascii="Muli" w:hAnsi="Muli" w:cs="Arial"/>
          <w:sz w:val="22"/>
          <w:szCs w:val="22"/>
        </w:rPr>
        <w:t>Wnioski złożone po terminie pozostawia się bez rozpoznania.</w:t>
      </w:r>
    </w:p>
    <w:p w:rsidR="007D7AF1" w:rsidRDefault="007D7AF1" w:rsidP="00095B9C">
      <w:pPr>
        <w:jc w:val="center"/>
        <w:rPr>
          <w:rFonts w:ascii="Muli" w:hAnsi="Muli" w:cs="Arial"/>
          <w:b/>
          <w:sz w:val="22"/>
          <w:szCs w:val="22"/>
        </w:rPr>
      </w:pPr>
    </w:p>
    <w:p w:rsidR="00463C75" w:rsidRPr="002D0B8D" w:rsidRDefault="00463C75" w:rsidP="00095B9C">
      <w:pPr>
        <w:jc w:val="center"/>
        <w:rPr>
          <w:rFonts w:ascii="Muli" w:hAnsi="Muli" w:cs="Arial"/>
          <w:b/>
          <w:sz w:val="22"/>
          <w:szCs w:val="22"/>
        </w:rPr>
      </w:pPr>
    </w:p>
    <w:p w:rsidR="007D7AF1" w:rsidRPr="002D0B8D" w:rsidRDefault="007D7AF1" w:rsidP="00095B9C">
      <w:pPr>
        <w:jc w:val="center"/>
        <w:rPr>
          <w:rFonts w:ascii="Muli" w:hAnsi="Muli" w:cs="Arial"/>
          <w:b/>
          <w:sz w:val="22"/>
          <w:szCs w:val="22"/>
        </w:rPr>
      </w:pPr>
      <w:r w:rsidRPr="002D0B8D">
        <w:rPr>
          <w:rFonts w:ascii="Muli" w:hAnsi="Muli" w:cs="Arial"/>
          <w:b/>
          <w:sz w:val="22"/>
          <w:szCs w:val="22"/>
        </w:rPr>
        <w:t>§ 26.</w:t>
      </w:r>
    </w:p>
    <w:p w:rsidR="007D7AF1" w:rsidRPr="002D0B8D" w:rsidRDefault="007D7AF1" w:rsidP="00DD5663">
      <w:pPr>
        <w:numPr>
          <w:ilvl w:val="0"/>
          <w:numId w:val="14"/>
        </w:numPr>
        <w:ind w:left="426" w:hanging="284"/>
        <w:jc w:val="both"/>
        <w:rPr>
          <w:rFonts w:ascii="Muli" w:hAnsi="Muli" w:cs="Arial"/>
          <w:sz w:val="22"/>
          <w:szCs w:val="22"/>
        </w:rPr>
      </w:pPr>
      <w:r w:rsidRPr="002D0B8D">
        <w:rPr>
          <w:rFonts w:ascii="Muli" w:hAnsi="Muli" w:cs="Arial"/>
          <w:sz w:val="22"/>
          <w:szCs w:val="22"/>
        </w:rPr>
        <w:t xml:space="preserve">Świadczenia do wypoczynku dzieci i młodzieży przysługują uczniom, którzy ukończyli </w:t>
      </w:r>
      <w:r w:rsidRPr="002D0B8D">
        <w:rPr>
          <w:rFonts w:ascii="Muli" w:hAnsi="Muli" w:cs="Arial"/>
          <w:sz w:val="22"/>
          <w:szCs w:val="22"/>
        </w:rPr>
        <w:br/>
        <w:t>7 rok życia.</w:t>
      </w:r>
    </w:p>
    <w:p w:rsidR="007D7AF1" w:rsidRPr="00203168" w:rsidRDefault="007D7AF1" w:rsidP="00DD5663">
      <w:pPr>
        <w:numPr>
          <w:ilvl w:val="0"/>
          <w:numId w:val="14"/>
        </w:numPr>
        <w:ind w:left="426" w:hanging="426"/>
        <w:jc w:val="both"/>
        <w:rPr>
          <w:rFonts w:ascii="Muli" w:hAnsi="Muli" w:cs="Arial"/>
          <w:sz w:val="22"/>
          <w:szCs w:val="22"/>
        </w:rPr>
      </w:pPr>
      <w:r w:rsidRPr="002D0B8D">
        <w:rPr>
          <w:rFonts w:ascii="Muli" w:hAnsi="Muli" w:cs="Arial"/>
          <w:sz w:val="22"/>
          <w:szCs w:val="22"/>
        </w:rPr>
        <w:t xml:space="preserve">Dzieciom, które ze względu na stan zdrowia wymagają specjalnej opieki lub leczenia przysługuje dopłata do wypoczynku niezależnie od wieku z zastrzeżeniem § 10 ust.2 </w:t>
      </w:r>
      <w:r w:rsidRPr="002D0B8D">
        <w:rPr>
          <w:rFonts w:ascii="Muli" w:hAnsi="Muli" w:cs="Arial"/>
          <w:sz w:val="22"/>
          <w:szCs w:val="22"/>
        </w:rPr>
        <w:br/>
        <w:t xml:space="preserve">pkt. </w:t>
      </w:r>
      <w:r w:rsidR="002D0B8D">
        <w:rPr>
          <w:rFonts w:ascii="Muli" w:hAnsi="Muli" w:cs="Arial"/>
          <w:sz w:val="22"/>
          <w:szCs w:val="22"/>
        </w:rPr>
        <w:t>b.</w:t>
      </w:r>
    </w:p>
    <w:p w:rsidR="00463C75" w:rsidRDefault="00463C75" w:rsidP="00095B9C">
      <w:pPr>
        <w:jc w:val="center"/>
        <w:rPr>
          <w:rFonts w:ascii="Muli" w:hAnsi="Muli" w:cs="Arial"/>
          <w:b/>
          <w:sz w:val="22"/>
          <w:szCs w:val="22"/>
        </w:rPr>
      </w:pPr>
    </w:p>
    <w:p w:rsidR="007D7AF1" w:rsidRPr="002D0B8D" w:rsidRDefault="007D7AF1" w:rsidP="00095B9C">
      <w:pPr>
        <w:jc w:val="center"/>
        <w:rPr>
          <w:rFonts w:ascii="Muli" w:hAnsi="Muli" w:cs="Arial"/>
          <w:b/>
          <w:sz w:val="22"/>
          <w:szCs w:val="22"/>
        </w:rPr>
      </w:pPr>
      <w:r w:rsidRPr="002D0B8D">
        <w:rPr>
          <w:rFonts w:ascii="Muli" w:hAnsi="Muli" w:cs="Arial"/>
          <w:b/>
          <w:sz w:val="22"/>
          <w:szCs w:val="22"/>
        </w:rPr>
        <w:t>§ 27.</w:t>
      </w:r>
    </w:p>
    <w:p w:rsidR="007D7AF1" w:rsidRPr="002D0B8D" w:rsidRDefault="007D7AF1" w:rsidP="00DD5663">
      <w:pPr>
        <w:numPr>
          <w:ilvl w:val="0"/>
          <w:numId w:val="15"/>
        </w:numPr>
        <w:ind w:left="426" w:hanging="284"/>
        <w:jc w:val="both"/>
        <w:rPr>
          <w:rFonts w:ascii="Muli" w:hAnsi="Muli" w:cs="Arial"/>
          <w:sz w:val="22"/>
          <w:szCs w:val="22"/>
        </w:rPr>
      </w:pPr>
      <w:r w:rsidRPr="002D0B8D">
        <w:rPr>
          <w:rFonts w:ascii="Muli" w:hAnsi="Muli" w:cs="Arial"/>
          <w:sz w:val="22"/>
          <w:szCs w:val="22"/>
        </w:rPr>
        <w:t xml:space="preserve">Maksymalna wysokość dopłaty z ZFŚS do wypoczynku dzieci i młodzieży wynosi </w:t>
      </w:r>
      <w:r w:rsidR="00E17C03">
        <w:rPr>
          <w:rFonts w:ascii="Muli" w:hAnsi="Muli" w:cs="Arial"/>
          <w:sz w:val="22"/>
          <w:szCs w:val="22"/>
        </w:rPr>
        <w:br/>
      </w:r>
      <w:r w:rsidRPr="002D0B8D">
        <w:rPr>
          <w:rFonts w:ascii="Muli" w:hAnsi="Muli" w:cs="Arial"/>
          <w:sz w:val="22"/>
          <w:szCs w:val="22"/>
        </w:rPr>
        <w:t>150 % najniższego wynagrodzenia w zaokrągleniu do pełnych złotówek</w:t>
      </w:r>
      <w:r w:rsidRPr="002D0B8D">
        <w:rPr>
          <w:rFonts w:ascii="Muli" w:hAnsi="Muli" w:cs="Arial"/>
          <w:b/>
          <w:sz w:val="22"/>
          <w:szCs w:val="22"/>
        </w:rPr>
        <w:t xml:space="preserve"> </w:t>
      </w:r>
      <w:r w:rsidRPr="002D0B8D">
        <w:rPr>
          <w:rFonts w:ascii="Muli" w:hAnsi="Muli" w:cs="Arial"/>
          <w:sz w:val="22"/>
          <w:szCs w:val="22"/>
        </w:rPr>
        <w:t>na każde uprawnione dziecko.</w:t>
      </w:r>
    </w:p>
    <w:p w:rsidR="007D7AF1" w:rsidRPr="002D0B8D" w:rsidRDefault="007D7AF1" w:rsidP="00DD5663">
      <w:pPr>
        <w:numPr>
          <w:ilvl w:val="0"/>
          <w:numId w:val="15"/>
        </w:numPr>
        <w:ind w:left="426" w:hanging="284"/>
        <w:jc w:val="both"/>
        <w:rPr>
          <w:rFonts w:ascii="Muli" w:hAnsi="Muli" w:cs="Arial"/>
          <w:sz w:val="22"/>
          <w:szCs w:val="22"/>
        </w:rPr>
      </w:pPr>
      <w:r w:rsidRPr="002D0B8D">
        <w:rPr>
          <w:rFonts w:ascii="Muli" w:hAnsi="Muli" w:cs="Arial"/>
          <w:sz w:val="22"/>
          <w:szCs w:val="22"/>
        </w:rPr>
        <w:t>Dopłaty do wypoczynku dzieci i młodzieży przysługują 1 raz w roku.</w:t>
      </w:r>
    </w:p>
    <w:p w:rsidR="00F922F5" w:rsidRDefault="00F922F5" w:rsidP="00095B9C">
      <w:pPr>
        <w:jc w:val="center"/>
        <w:rPr>
          <w:rFonts w:ascii="Muli" w:hAnsi="Muli" w:cs="Arial"/>
          <w:b/>
          <w:sz w:val="22"/>
          <w:szCs w:val="22"/>
        </w:rPr>
      </w:pPr>
    </w:p>
    <w:p w:rsidR="007D7AF1" w:rsidRPr="002D0B8D" w:rsidRDefault="007D7AF1" w:rsidP="00095B9C">
      <w:pPr>
        <w:jc w:val="center"/>
        <w:rPr>
          <w:rFonts w:ascii="Muli" w:hAnsi="Muli" w:cs="Arial"/>
          <w:b/>
          <w:sz w:val="22"/>
          <w:szCs w:val="22"/>
        </w:rPr>
      </w:pPr>
      <w:r w:rsidRPr="002D0B8D">
        <w:rPr>
          <w:rFonts w:ascii="Muli" w:hAnsi="Muli" w:cs="Arial"/>
          <w:b/>
          <w:sz w:val="22"/>
          <w:szCs w:val="22"/>
        </w:rPr>
        <w:t>§ 28.</w:t>
      </w:r>
    </w:p>
    <w:p w:rsidR="007D7AF1" w:rsidRPr="002D0B8D" w:rsidRDefault="007D7AF1" w:rsidP="00095B9C">
      <w:pPr>
        <w:ind w:firstLine="708"/>
        <w:jc w:val="both"/>
        <w:rPr>
          <w:rFonts w:ascii="Muli" w:hAnsi="Muli" w:cs="Arial"/>
          <w:sz w:val="22"/>
          <w:szCs w:val="22"/>
        </w:rPr>
      </w:pPr>
      <w:r w:rsidRPr="002D0B8D">
        <w:rPr>
          <w:rFonts w:ascii="Muli" w:hAnsi="Muli" w:cs="Arial"/>
          <w:sz w:val="22"/>
          <w:szCs w:val="22"/>
        </w:rPr>
        <w:t>Rozpoznając wniosek o przyznanie dopłat do wypoczynku dzieci i młodzieży uwzględnia się w pierwszej kolejności dzieci:</w:t>
      </w:r>
    </w:p>
    <w:p w:rsidR="007D7AF1" w:rsidRPr="002D0B8D" w:rsidRDefault="007D7AF1" w:rsidP="00DD5663">
      <w:pPr>
        <w:numPr>
          <w:ilvl w:val="0"/>
          <w:numId w:val="16"/>
        </w:numPr>
        <w:ind w:left="567" w:hanging="425"/>
        <w:jc w:val="both"/>
        <w:rPr>
          <w:rFonts w:ascii="Muli" w:hAnsi="Muli" w:cs="Arial"/>
          <w:sz w:val="22"/>
          <w:szCs w:val="22"/>
        </w:rPr>
      </w:pPr>
      <w:r w:rsidRPr="002D0B8D">
        <w:rPr>
          <w:rFonts w:ascii="Muli" w:hAnsi="Muli" w:cs="Arial"/>
          <w:sz w:val="22"/>
          <w:szCs w:val="22"/>
        </w:rPr>
        <w:t>wymagające specjalnej opieki lub leczenia,</w:t>
      </w:r>
    </w:p>
    <w:p w:rsidR="007D7AF1" w:rsidRPr="002D0B8D" w:rsidRDefault="007D7AF1" w:rsidP="00DD5663">
      <w:pPr>
        <w:numPr>
          <w:ilvl w:val="0"/>
          <w:numId w:val="16"/>
        </w:numPr>
        <w:ind w:left="567" w:hanging="425"/>
        <w:jc w:val="both"/>
        <w:rPr>
          <w:rFonts w:ascii="Muli" w:hAnsi="Muli" w:cs="Arial"/>
          <w:sz w:val="22"/>
          <w:szCs w:val="22"/>
        </w:rPr>
      </w:pPr>
      <w:r w:rsidRPr="002D0B8D">
        <w:rPr>
          <w:rFonts w:ascii="Muli" w:hAnsi="Muli" w:cs="Arial"/>
          <w:sz w:val="22"/>
          <w:szCs w:val="22"/>
        </w:rPr>
        <w:t>całkowicie lub częściowo osierocone,</w:t>
      </w:r>
    </w:p>
    <w:p w:rsidR="007D7AF1" w:rsidRPr="002D0B8D" w:rsidRDefault="007D7AF1" w:rsidP="00DD5663">
      <w:pPr>
        <w:numPr>
          <w:ilvl w:val="0"/>
          <w:numId w:val="16"/>
        </w:numPr>
        <w:ind w:left="567" w:hanging="425"/>
        <w:jc w:val="both"/>
        <w:rPr>
          <w:rFonts w:ascii="Muli" w:hAnsi="Muli" w:cs="Arial"/>
          <w:sz w:val="22"/>
          <w:szCs w:val="22"/>
        </w:rPr>
      </w:pPr>
      <w:r w:rsidRPr="002D0B8D">
        <w:rPr>
          <w:rFonts w:ascii="Muli" w:hAnsi="Muli" w:cs="Arial"/>
          <w:sz w:val="22"/>
          <w:szCs w:val="22"/>
        </w:rPr>
        <w:t>pochodzące z rodzin wielodzietnych lub posiadające trudne warunki materialne, albo mieszkaniowe.</w:t>
      </w:r>
    </w:p>
    <w:p w:rsidR="00F922F5" w:rsidRPr="002D0B8D" w:rsidRDefault="00F922F5" w:rsidP="00095B9C">
      <w:pPr>
        <w:rPr>
          <w:rFonts w:ascii="Muli" w:hAnsi="Muli" w:cs="Arial"/>
          <w:b/>
          <w:sz w:val="22"/>
          <w:szCs w:val="22"/>
        </w:rPr>
      </w:pPr>
    </w:p>
    <w:p w:rsidR="007D7AF1" w:rsidRPr="008740A6" w:rsidRDefault="008740A6" w:rsidP="001346F2">
      <w:pPr>
        <w:pStyle w:val="Nagwek2"/>
        <w:jc w:val="center"/>
        <w:rPr>
          <w:rFonts w:ascii="Muli" w:hAnsi="Muli"/>
          <w:b/>
          <w:color w:val="auto"/>
          <w:sz w:val="24"/>
          <w:szCs w:val="24"/>
        </w:rPr>
      </w:pPr>
      <w:bookmarkStart w:id="10" w:name="_Toc172287968"/>
      <w:r w:rsidRPr="008740A6">
        <w:rPr>
          <w:rFonts w:ascii="Muli" w:hAnsi="Muli"/>
          <w:b/>
          <w:color w:val="auto"/>
          <w:sz w:val="24"/>
          <w:szCs w:val="24"/>
        </w:rPr>
        <w:t>Część</w:t>
      </w:r>
      <w:r w:rsidR="007D7AF1" w:rsidRPr="008740A6">
        <w:rPr>
          <w:rFonts w:ascii="Muli" w:hAnsi="Muli"/>
          <w:b/>
          <w:color w:val="auto"/>
          <w:sz w:val="24"/>
          <w:szCs w:val="24"/>
        </w:rPr>
        <w:t xml:space="preserve"> IV.</w:t>
      </w:r>
      <w:r w:rsidR="001346F2" w:rsidRPr="008740A6">
        <w:rPr>
          <w:rFonts w:ascii="Muli" w:hAnsi="Muli"/>
          <w:b/>
          <w:color w:val="auto"/>
          <w:sz w:val="24"/>
          <w:szCs w:val="24"/>
        </w:rPr>
        <w:br/>
      </w:r>
      <w:r w:rsidRPr="008740A6">
        <w:rPr>
          <w:rFonts w:ascii="Muli" w:hAnsi="Muli"/>
          <w:b/>
          <w:color w:val="auto"/>
          <w:sz w:val="24"/>
          <w:szCs w:val="24"/>
        </w:rPr>
        <w:t>Działalność kulturalna, sportowa, turystyczna, rekreacyjna.</w:t>
      </w:r>
      <w:bookmarkEnd w:id="10"/>
    </w:p>
    <w:p w:rsidR="007D7AF1" w:rsidRPr="002D0B8D" w:rsidRDefault="007D7AF1" w:rsidP="00095B9C">
      <w:pPr>
        <w:jc w:val="center"/>
        <w:rPr>
          <w:rFonts w:ascii="Muli" w:hAnsi="Muli" w:cs="Arial"/>
          <w:b/>
          <w:sz w:val="22"/>
          <w:szCs w:val="22"/>
        </w:rPr>
      </w:pPr>
    </w:p>
    <w:p w:rsidR="007D7AF1" w:rsidRPr="002D0B8D" w:rsidRDefault="007D7AF1" w:rsidP="00095B9C">
      <w:pPr>
        <w:jc w:val="center"/>
        <w:rPr>
          <w:rFonts w:ascii="Muli" w:hAnsi="Muli" w:cs="Arial"/>
          <w:b/>
          <w:sz w:val="22"/>
          <w:szCs w:val="22"/>
        </w:rPr>
      </w:pPr>
      <w:r w:rsidRPr="002D0B8D">
        <w:rPr>
          <w:rFonts w:ascii="Muli" w:hAnsi="Muli" w:cs="Arial"/>
          <w:b/>
          <w:sz w:val="22"/>
          <w:szCs w:val="22"/>
        </w:rPr>
        <w:t>§ 29.</w:t>
      </w:r>
    </w:p>
    <w:p w:rsidR="007D7AF1" w:rsidRPr="002D0B8D" w:rsidRDefault="008014B5" w:rsidP="00095B9C">
      <w:pPr>
        <w:tabs>
          <w:tab w:val="left" w:pos="-4820"/>
        </w:tabs>
        <w:jc w:val="both"/>
        <w:rPr>
          <w:rFonts w:ascii="Muli" w:hAnsi="Muli" w:cs="Arial"/>
          <w:sz w:val="22"/>
          <w:szCs w:val="22"/>
        </w:rPr>
      </w:pPr>
      <w:r>
        <w:rPr>
          <w:rFonts w:ascii="Muli" w:hAnsi="Muli" w:cs="Arial"/>
          <w:sz w:val="22"/>
          <w:szCs w:val="22"/>
        </w:rPr>
        <w:tab/>
      </w:r>
      <w:r w:rsidR="007D7AF1" w:rsidRPr="00491D47">
        <w:rPr>
          <w:rFonts w:ascii="Muli" w:hAnsi="Muli" w:cs="Arial"/>
          <w:sz w:val="22"/>
          <w:szCs w:val="22"/>
        </w:rPr>
        <w:t>Z</w:t>
      </w:r>
      <w:r w:rsidR="00203168" w:rsidRPr="00701680">
        <w:rPr>
          <w:rFonts w:ascii="Muli" w:hAnsi="Muli" w:cs="Arial"/>
          <w:sz w:val="22"/>
          <w:szCs w:val="22"/>
        </w:rPr>
        <w:t>e</w:t>
      </w:r>
      <w:r w:rsidR="00203168" w:rsidRPr="00491D47">
        <w:rPr>
          <w:rFonts w:ascii="Muli" w:hAnsi="Muli" w:cs="Arial"/>
          <w:sz w:val="22"/>
          <w:szCs w:val="22"/>
        </w:rPr>
        <w:t xml:space="preserve"> </w:t>
      </w:r>
      <w:r w:rsidR="00203168" w:rsidRPr="00701680">
        <w:rPr>
          <w:rFonts w:ascii="Muli" w:hAnsi="Muli" w:cs="Arial"/>
          <w:sz w:val="22"/>
          <w:szCs w:val="22"/>
        </w:rPr>
        <w:t>środków</w:t>
      </w:r>
      <w:r w:rsidR="007D7AF1" w:rsidRPr="002D0B8D">
        <w:rPr>
          <w:rFonts w:ascii="Muli" w:hAnsi="Muli" w:cs="Arial"/>
          <w:sz w:val="22"/>
          <w:szCs w:val="22"/>
        </w:rPr>
        <w:t xml:space="preserve"> ZFŚS finansowane są:</w:t>
      </w:r>
    </w:p>
    <w:p w:rsidR="007D7AF1" w:rsidRPr="002D0B8D" w:rsidRDefault="007D7AF1" w:rsidP="00DD5663">
      <w:pPr>
        <w:numPr>
          <w:ilvl w:val="0"/>
          <w:numId w:val="17"/>
        </w:numPr>
        <w:tabs>
          <w:tab w:val="left" w:pos="-4820"/>
        </w:tabs>
        <w:ind w:left="567" w:hanging="283"/>
        <w:jc w:val="both"/>
        <w:rPr>
          <w:rFonts w:ascii="Muli" w:hAnsi="Muli" w:cs="Arial"/>
          <w:sz w:val="22"/>
          <w:szCs w:val="22"/>
        </w:rPr>
      </w:pPr>
      <w:r w:rsidRPr="002D0B8D">
        <w:rPr>
          <w:rFonts w:ascii="Muli" w:hAnsi="Muli" w:cs="Arial"/>
          <w:sz w:val="22"/>
          <w:szCs w:val="22"/>
        </w:rPr>
        <w:t xml:space="preserve">okazjonalne imprezy (np. choinki, dzień dziecka, itp.) oraz paczki dla dzieci </w:t>
      </w:r>
      <w:r w:rsidR="001C2FC1" w:rsidRPr="00701680">
        <w:rPr>
          <w:rFonts w:ascii="Muli" w:hAnsi="Muli" w:cs="Arial"/>
          <w:sz w:val="22"/>
          <w:szCs w:val="22"/>
        </w:rPr>
        <w:t>pracowników</w:t>
      </w:r>
      <w:r w:rsidR="001C2FC1">
        <w:rPr>
          <w:rFonts w:ascii="Muli" w:hAnsi="Muli" w:cs="Arial"/>
          <w:sz w:val="22"/>
          <w:szCs w:val="22"/>
        </w:rPr>
        <w:t xml:space="preserve"> do </w:t>
      </w:r>
      <w:r w:rsidRPr="002D0B8D">
        <w:rPr>
          <w:rFonts w:ascii="Muli" w:hAnsi="Muli" w:cs="Arial"/>
          <w:sz w:val="22"/>
          <w:szCs w:val="22"/>
        </w:rPr>
        <w:t>16 roku życia</w:t>
      </w:r>
      <w:r w:rsidR="008014B5">
        <w:rPr>
          <w:rFonts w:ascii="Muli" w:hAnsi="Muli" w:cs="Arial"/>
          <w:sz w:val="22"/>
          <w:szCs w:val="22"/>
        </w:rPr>
        <w:t>,</w:t>
      </w:r>
    </w:p>
    <w:p w:rsidR="007D7AF1" w:rsidRPr="00331857" w:rsidRDefault="007D7AF1" w:rsidP="00DD5663">
      <w:pPr>
        <w:numPr>
          <w:ilvl w:val="0"/>
          <w:numId w:val="17"/>
        </w:numPr>
        <w:tabs>
          <w:tab w:val="left" w:pos="-4820"/>
        </w:tabs>
        <w:ind w:left="567" w:hanging="283"/>
        <w:jc w:val="both"/>
        <w:rPr>
          <w:rFonts w:ascii="Muli" w:hAnsi="Muli" w:cs="Arial"/>
          <w:sz w:val="22"/>
          <w:szCs w:val="22"/>
        </w:rPr>
      </w:pPr>
      <w:r w:rsidRPr="002D0B8D">
        <w:rPr>
          <w:rFonts w:ascii="Muli" w:hAnsi="Muli" w:cs="Arial"/>
          <w:sz w:val="22"/>
          <w:szCs w:val="22"/>
        </w:rPr>
        <w:t xml:space="preserve">imprezy kulturalno – oświatowe dla </w:t>
      </w:r>
      <w:r w:rsidR="001C2FC1" w:rsidRPr="00701680">
        <w:rPr>
          <w:rFonts w:ascii="Muli" w:hAnsi="Muli" w:cs="Arial"/>
          <w:sz w:val="22"/>
          <w:szCs w:val="22"/>
        </w:rPr>
        <w:t>pracowników</w:t>
      </w:r>
      <w:r w:rsidR="001C2FC1" w:rsidRPr="00331857">
        <w:rPr>
          <w:rFonts w:ascii="Muli" w:hAnsi="Muli" w:cs="Arial"/>
          <w:sz w:val="22"/>
          <w:szCs w:val="22"/>
        </w:rPr>
        <w:t>,</w:t>
      </w:r>
    </w:p>
    <w:p w:rsidR="007D7AF1" w:rsidRPr="00331857" w:rsidRDefault="007D7AF1" w:rsidP="00DD5663">
      <w:pPr>
        <w:numPr>
          <w:ilvl w:val="0"/>
          <w:numId w:val="17"/>
        </w:numPr>
        <w:tabs>
          <w:tab w:val="left" w:pos="-4820"/>
        </w:tabs>
        <w:ind w:left="567" w:hanging="283"/>
        <w:jc w:val="both"/>
        <w:rPr>
          <w:rFonts w:ascii="Muli" w:hAnsi="Muli" w:cs="Arial"/>
          <w:sz w:val="22"/>
          <w:szCs w:val="22"/>
        </w:rPr>
      </w:pPr>
      <w:r w:rsidRPr="002D0B8D">
        <w:rPr>
          <w:rFonts w:ascii="Muli" w:hAnsi="Muli" w:cs="Arial"/>
          <w:sz w:val="22"/>
          <w:szCs w:val="22"/>
        </w:rPr>
        <w:t>działalność sportowa, rekreacyjna, turystyczna</w:t>
      </w:r>
      <w:r w:rsidR="001C2FC1">
        <w:rPr>
          <w:rFonts w:ascii="Muli" w:hAnsi="Muli" w:cs="Arial"/>
          <w:sz w:val="22"/>
          <w:szCs w:val="22"/>
        </w:rPr>
        <w:t xml:space="preserve"> </w:t>
      </w:r>
      <w:r w:rsidR="001C2FC1" w:rsidRPr="00701680">
        <w:rPr>
          <w:rFonts w:ascii="Muli" w:hAnsi="Muli" w:cs="Arial"/>
          <w:sz w:val="22"/>
          <w:szCs w:val="22"/>
        </w:rPr>
        <w:t>kierowana dla pracowników</w:t>
      </w:r>
      <w:r w:rsidRPr="00331857">
        <w:rPr>
          <w:rFonts w:ascii="Muli" w:hAnsi="Muli" w:cs="Arial"/>
          <w:sz w:val="22"/>
          <w:szCs w:val="22"/>
        </w:rPr>
        <w:t>.</w:t>
      </w:r>
    </w:p>
    <w:p w:rsidR="007D7AF1" w:rsidRPr="002D0B8D" w:rsidRDefault="007D7AF1" w:rsidP="00095B9C">
      <w:pPr>
        <w:tabs>
          <w:tab w:val="left" w:pos="-4820"/>
        </w:tabs>
        <w:ind w:left="720"/>
        <w:jc w:val="both"/>
        <w:rPr>
          <w:rFonts w:ascii="Muli" w:hAnsi="Muli" w:cs="Arial"/>
          <w:sz w:val="22"/>
          <w:szCs w:val="22"/>
        </w:rPr>
      </w:pPr>
    </w:p>
    <w:p w:rsidR="007D7AF1" w:rsidRPr="002D0B8D" w:rsidRDefault="007D7AF1" w:rsidP="00095B9C">
      <w:pPr>
        <w:jc w:val="center"/>
        <w:rPr>
          <w:rFonts w:ascii="Muli" w:hAnsi="Muli" w:cs="Arial"/>
          <w:b/>
          <w:sz w:val="22"/>
          <w:szCs w:val="22"/>
        </w:rPr>
      </w:pPr>
      <w:r w:rsidRPr="002D0B8D">
        <w:rPr>
          <w:rFonts w:ascii="Muli" w:hAnsi="Muli" w:cs="Arial"/>
          <w:b/>
          <w:sz w:val="22"/>
          <w:szCs w:val="22"/>
        </w:rPr>
        <w:t>§ 30.</w:t>
      </w:r>
    </w:p>
    <w:p w:rsidR="007D7AF1" w:rsidRPr="002D0B8D" w:rsidRDefault="007D7AF1" w:rsidP="008014B5">
      <w:pPr>
        <w:ind w:firstLine="708"/>
        <w:jc w:val="both"/>
        <w:rPr>
          <w:rFonts w:ascii="Muli" w:hAnsi="Muli" w:cs="Arial"/>
          <w:sz w:val="22"/>
          <w:szCs w:val="22"/>
        </w:rPr>
      </w:pPr>
      <w:r w:rsidRPr="002D0B8D">
        <w:rPr>
          <w:rFonts w:ascii="Muli" w:hAnsi="Muli" w:cs="Arial"/>
          <w:sz w:val="22"/>
          <w:szCs w:val="22"/>
        </w:rPr>
        <w:t>W związku ze świętami lub innymi szczególnymi okazjami możliwe jest:</w:t>
      </w:r>
    </w:p>
    <w:p w:rsidR="007D7AF1" w:rsidRPr="002D0B8D" w:rsidRDefault="007D7AF1" w:rsidP="00DD5663">
      <w:pPr>
        <w:numPr>
          <w:ilvl w:val="0"/>
          <w:numId w:val="36"/>
        </w:numPr>
        <w:ind w:left="567" w:hanging="283"/>
        <w:jc w:val="both"/>
        <w:rPr>
          <w:rFonts w:ascii="Muli" w:hAnsi="Muli" w:cs="Arial"/>
          <w:sz w:val="22"/>
          <w:szCs w:val="22"/>
        </w:rPr>
      </w:pPr>
      <w:r w:rsidRPr="002D0B8D">
        <w:rPr>
          <w:rFonts w:ascii="Muli" w:hAnsi="Muli" w:cs="Arial"/>
          <w:sz w:val="22"/>
          <w:szCs w:val="22"/>
        </w:rPr>
        <w:t>zorganizowanie nie częściej niż dwa razy do roku imprez dla dzieci,</w:t>
      </w:r>
    </w:p>
    <w:p w:rsidR="007D7AF1" w:rsidRPr="002D0B8D" w:rsidRDefault="007D7AF1" w:rsidP="00DD5663">
      <w:pPr>
        <w:numPr>
          <w:ilvl w:val="0"/>
          <w:numId w:val="36"/>
        </w:numPr>
        <w:ind w:left="567" w:hanging="283"/>
        <w:jc w:val="both"/>
        <w:rPr>
          <w:rFonts w:ascii="Muli" w:hAnsi="Muli" w:cs="Arial"/>
          <w:sz w:val="22"/>
          <w:szCs w:val="22"/>
        </w:rPr>
      </w:pPr>
      <w:r w:rsidRPr="002D0B8D">
        <w:rPr>
          <w:rFonts w:ascii="Muli" w:hAnsi="Muli" w:cs="Arial"/>
          <w:sz w:val="22"/>
          <w:szCs w:val="22"/>
        </w:rPr>
        <w:t xml:space="preserve">przekazanie nie częściej niż dwa razy w roku paczek okolicznościowych dla dzieci, </w:t>
      </w:r>
    </w:p>
    <w:p w:rsidR="007D7AF1" w:rsidRPr="002D0B8D" w:rsidRDefault="007D7AF1" w:rsidP="00095B9C">
      <w:pPr>
        <w:ind w:firstLine="708"/>
        <w:jc w:val="both"/>
        <w:rPr>
          <w:rFonts w:ascii="Muli" w:hAnsi="Muli" w:cs="Arial"/>
          <w:sz w:val="22"/>
          <w:szCs w:val="22"/>
        </w:rPr>
      </w:pPr>
    </w:p>
    <w:p w:rsidR="007D7AF1" w:rsidRPr="002D0B8D" w:rsidRDefault="007D7AF1" w:rsidP="00095B9C">
      <w:pPr>
        <w:jc w:val="center"/>
        <w:rPr>
          <w:rFonts w:ascii="Muli" w:hAnsi="Muli" w:cs="Arial"/>
          <w:b/>
          <w:sz w:val="22"/>
          <w:szCs w:val="22"/>
        </w:rPr>
      </w:pPr>
      <w:r w:rsidRPr="002D0B8D">
        <w:rPr>
          <w:rFonts w:ascii="Muli" w:hAnsi="Muli" w:cs="Arial"/>
          <w:b/>
          <w:sz w:val="22"/>
          <w:szCs w:val="22"/>
        </w:rPr>
        <w:t>§ 31.</w:t>
      </w:r>
    </w:p>
    <w:p w:rsidR="007D7AF1" w:rsidRPr="002D0B8D" w:rsidRDefault="007D7AF1" w:rsidP="00095B9C">
      <w:pPr>
        <w:ind w:firstLine="708"/>
        <w:jc w:val="both"/>
        <w:rPr>
          <w:rFonts w:ascii="Muli" w:hAnsi="Muli" w:cs="Arial"/>
          <w:sz w:val="22"/>
          <w:szCs w:val="22"/>
        </w:rPr>
      </w:pPr>
      <w:r w:rsidRPr="002D0B8D">
        <w:rPr>
          <w:rFonts w:ascii="Muli" w:hAnsi="Muli" w:cs="Arial"/>
          <w:sz w:val="22"/>
          <w:szCs w:val="22"/>
        </w:rPr>
        <w:t>Finansowanie z ZFŚS imprez kulturalno – oświatowych dla</w:t>
      </w:r>
      <w:r w:rsidR="001C2FC1">
        <w:rPr>
          <w:rFonts w:ascii="Muli" w:hAnsi="Muli" w:cs="Arial"/>
          <w:sz w:val="22"/>
          <w:szCs w:val="22"/>
        </w:rPr>
        <w:t xml:space="preserve"> </w:t>
      </w:r>
      <w:r w:rsidR="001C2FC1" w:rsidRPr="00701680">
        <w:rPr>
          <w:rFonts w:ascii="Muli" w:hAnsi="Muli" w:cs="Arial"/>
          <w:sz w:val="22"/>
          <w:szCs w:val="22"/>
        </w:rPr>
        <w:t>pracowników</w:t>
      </w:r>
      <w:r w:rsidRPr="002D0B8D">
        <w:rPr>
          <w:rFonts w:ascii="Muli" w:hAnsi="Muli" w:cs="Arial"/>
          <w:sz w:val="22"/>
          <w:szCs w:val="22"/>
        </w:rPr>
        <w:t xml:space="preserve"> polega na zakupie biletów na seanse teatralne, kinowe, estradowe.</w:t>
      </w:r>
    </w:p>
    <w:p w:rsidR="007D7AF1" w:rsidRDefault="007D7AF1" w:rsidP="00095B9C">
      <w:pPr>
        <w:rPr>
          <w:rFonts w:ascii="Muli" w:hAnsi="Muli" w:cs="Arial"/>
          <w:b/>
          <w:sz w:val="22"/>
          <w:szCs w:val="22"/>
        </w:rPr>
      </w:pPr>
    </w:p>
    <w:p w:rsidR="007D7AF1" w:rsidRPr="002D0B8D" w:rsidRDefault="007D7AF1" w:rsidP="00095B9C">
      <w:pPr>
        <w:jc w:val="center"/>
        <w:rPr>
          <w:rFonts w:ascii="Muli" w:hAnsi="Muli" w:cs="Arial"/>
          <w:b/>
          <w:sz w:val="22"/>
          <w:szCs w:val="22"/>
        </w:rPr>
      </w:pPr>
      <w:r w:rsidRPr="002D0B8D">
        <w:rPr>
          <w:rFonts w:ascii="Muli" w:hAnsi="Muli" w:cs="Arial"/>
          <w:b/>
          <w:sz w:val="22"/>
          <w:szCs w:val="22"/>
        </w:rPr>
        <w:t>§ 32.</w:t>
      </w:r>
    </w:p>
    <w:p w:rsidR="007D7AF1" w:rsidRPr="002D0B8D" w:rsidRDefault="007D7AF1" w:rsidP="00F922F5">
      <w:pPr>
        <w:ind w:firstLine="708"/>
        <w:jc w:val="both"/>
        <w:rPr>
          <w:rFonts w:ascii="Muli" w:hAnsi="Muli" w:cs="Arial"/>
          <w:sz w:val="22"/>
          <w:szCs w:val="22"/>
        </w:rPr>
      </w:pPr>
      <w:r w:rsidRPr="002D0B8D">
        <w:rPr>
          <w:rFonts w:ascii="Muli" w:hAnsi="Muli" w:cs="Arial"/>
          <w:sz w:val="22"/>
          <w:szCs w:val="22"/>
        </w:rPr>
        <w:t>Z ZFŚS przeznacza się środki na działalność sportową, rekreacyjną związaną z:</w:t>
      </w:r>
    </w:p>
    <w:p w:rsidR="007D7AF1" w:rsidRPr="00331857" w:rsidRDefault="007D7AF1" w:rsidP="00DD5663">
      <w:pPr>
        <w:numPr>
          <w:ilvl w:val="0"/>
          <w:numId w:val="18"/>
        </w:numPr>
        <w:ind w:left="567" w:hanging="283"/>
        <w:jc w:val="both"/>
        <w:rPr>
          <w:rFonts w:ascii="Muli" w:hAnsi="Muli" w:cs="Arial"/>
          <w:sz w:val="22"/>
          <w:szCs w:val="22"/>
        </w:rPr>
      </w:pPr>
      <w:r w:rsidRPr="002D0B8D">
        <w:rPr>
          <w:rFonts w:ascii="Muli" w:hAnsi="Muli" w:cs="Arial"/>
          <w:sz w:val="22"/>
          <w:szCs w:val="22"/>
        </w:rPr>
        <w:t>zakupem sprzętu sportowego dla potrzeb uprawnionych</w:t>
      </w:r>
      <w:r w:rsidR="001C2FC1">
        <w:rPr>
          <w:rFonts w:ascii="Muli" w:hAnsi="Muli" w:cs="Arial"/>
          <w:sz w:val="22"/>
          <w:szCs w:val="22"/>
        </w:rPr>
        <w:t xml:space="preserve"> </w:t>
      </w:r>
      <w:r w:rsidR="001C2FC1" w:rsidRPr="00701680">
        <w:rPr>
          <w:rFonts w:ascii="Muli" w:hAnsi="Muli" w:cs="Arial"/>
          <w:sz w:val="22"/>
          <w:szCs w:val="22"/>
        </w:rPr>
        <w:t>pracowników</w:t>
      </w:r>
      <w:r w:rsidRPr="00331857">
        <w:rPr>
          <w:rFonts w:ascii="Muli" w:hAnsi="Muli" w:cs="Arial"/>
          <w:sz w:val="22"/>
          <w:szCs w:val="22"/>
        </w:rPr>
        <w:t>,</w:t>
      </w:r>
    </w:p>
    <w:p w:rsidR="007D7AF1" w:rsidRPr="00331857" w:rsidRDefault="007D7AF1" w:rsidP="00DD5663">
      <w:pPr>
        <w:numPr>
          <w:ilvl w:val="0"/>
          <w:numId w:val="18"/>
        </w:numPr>
        <w:ind w:left="567" w:hanging="283"/>
        <w:jc w:val="both"/>
        <w:rPr>
          <w:rFonts w:ascii="Muli" w:hAnsi="Muli" w:cs="Arial"/>
          <w:sz w:val="22"/>
          <w:szCs w:val="22"/>
        </w:rPr>
      </w:pPr>
      <w:r w:rsidRPr="00331857">
        <w:rPr>
          <w:rFonts w:ascii="Muli" w:hAnsi="Muli" w:cs="Arial"/>
          <w:sz w:val="22"/>
          <w:szCs w:val="22"/>
        </w:rPr>
        <w:t>zajęc</w:t>
      </w:r>
      <w:r w:rsidR="001C2FC1" w:rsidRPr="00331857">
        <w:rPr>
          <w:rFonts w:ascii="Muli" w:hAnsi="Muli" w:cs="Arial"/>
          <w:sz w:val="22"/>
          <w:szCs w:val="22"/>
        </w:rPr>
        <w:t xml:space="preserve">iami sportowymi i rekreacyjnymi </w:t>
      </w:r>
      <w:r w:rsidR="001C2FC1" w:rsidRPr="00701680">
        <w:rPr>
          <w:rFonts w:ascii="Muli" w:hAnsi="Muli" w:cs="Arial"/>
          <w:sz w:val="22"/>
          <w:szCs w:val="22"/>
        </w:rPr>
        <w:t>dla pracowników</w:t>
      </w:r>
      <w:r w:rsidR="001C2FC1" w:rsidRPr="00331857">
        <w:rPr>
          <w:rFonts w:ascii="Muli" w:hAnsi="Muli" w:cs="Arial"/>
          <w:sz w:val="22"/>
          <w:szCs w:val="22"/>
        </w:rPr>
        <w:t>.</w:t>
      </w:r>
    </w:p>
    <w:p w:rsidR="001C2FC1" w:rsidRPr="00463C75" w:rsidRDefault="001C2FC1" w:rsidP="00095B9C">
      <w:pPr>
        <w:jc w:val="center"/>
        <w:rPr>
          <w:rFonts w:ascii="Muli" w:hAnsi="Muli" w:cs="Arial"/>
          <w:b/>
          <w:i/>
          <w:sz w:val="72"/>
          <w:szCs w:val="72"/>
        </w:rPr>
      </w:pPr>
    </w:p>
    <w:p w:rsidR="007D7AF1" w:rsidRPr="008740A6" w:rsidRDefault="008740A6" w:rsidP="001346F2">
      <w:pPr>
        <w:pStyle w:val="Nagwek2"/>
        <w:jc w:val="center"/>
        <w:rPr>
          <w:rFonts w:ascii="Muli" w:hAnsi="Muli"/>
          <w:b/>
          <w:color w:val="auto"/>
          <w:sz w:val="24"/>
          <w:szCs w:val="24"/>
        </w:rPr>
      </w:pPr>
      <w:bookmarkStart w:id="11" w:name="_Toc172287969"/>
      <w:r w:rsidRPr="008740A6">
        <w:rPr>
          <w:rFonts w:ascii="Muli" w:hAnsi="Muli"/>
          <w:b/>
          <w:color w:val="auto"/>
          <w:sz w:val="24"/>
          <w:szCs w:val="24"/>
        </w:rPr>
        <w:t>Część</w:t>
      </w:r>
      <w:r w:rsidR="007D7AF1" w:rsidRPr="008740A6">
        <w:rPr>
          <w:rFonts w:ascii="Muli" w:hAnsi="Muli"/>
          <w:b/>
          <w:color w:val="auto"/>
          <w:sz w:val="24"/>
          <w:szCs w:val="24"/>
        </w:rPr>
        <w:t xml:space="preserve"> V.</w:t>
      </w:r>
      <w:r w:rsidR="001346F2" w:rsidRPr="008740A6">
        <w:rPr>
          <w:rFonts w:ascii="Muli" w:hAnsi="Muli"/>
          <w:b/>
          <w:color w:val="auto"/>
          <w:sz w:val="24"/>
          <w:szCs w:val="24"/>
        </w:rPr>
        <w:br/>
      </w:r>
      <w:r w:rsidRPr="008740A6">
        <w:rPr>
          <w:rFonts w:ascii="Muli" w:hAnsi="Muli"/>
          <w:b/>
          <w:color w:val="auto"/>
          <w:sz w:val="24"/>
          <w:szCs w:val="24"/>
        </w:rPr>
        <w:t>Bezzwrotna pomoc finansowa</w:t>
      </w:r>
      <w:r w:rsidR="007D7AF1" w:rsidRPr="008740A6">
        <w:rPr>
          <w:rFonts w:ascii="Muli" w:hAnsi="Muli"/>
          <w:b/>
          <w:color w:val="auto"/>
          <w:sz w:val="24"/>
          <w:szCs w:val="24"/>
        </w:rPr>
        <w:t>.</w:t>
      </w:r>
      <w:bookmarkEnd w:id="11"/>
    </w:p>
    <w:p w:rsidR="007D7AF1" w:rsidRPr="002D0B8D" w:rsidRDefault="007D7AF1" w:rsidP="00095B9C">
      <w:pPr>
        <w:jc w:val="center"/>
        <w:rPr>
          <w:rFonts w:ascii="Muli" w:hAnsi="Muli" w:cs="Arial"/>
          <w:b/>
          <w:i/>
          <w:sz w:val="22"/>
          <w:szCs w:val="22"/>
        </w:rPr>
      </w:pPr>
    </w:p>
    <w:p w:rsidR="007D7AF1" w:rsidRPr="002D0B8D" w:rsidRDefault="007D7AF1" w:rsidP="00095B9C">
      <w:pPr>
        <w:jc w:val="center"/>
        <w:rPr>
          <w:rFonts w:ascii="Muli" w:hAnsi="Muli" w:cs="Arial"/>
          <w:sz w:val="22"/>
          <w:szCs w:val="22"/>
        </w:rPr>
      </w:pPr>
      <w:r w:rsidRPr="002D0B8D">
        <w:rPr>
          <w:rFonts w:ascii="Muli" w:hAnsi="Muli" w:cs="Arial"/>
          <w:b/>
          <w:sz w:val="22"/>
          <w:szCs w:val="22"/>
        </w:rPr>
        <w:t>§ 33</w:t>
      </w:r>
    </w:p>
    <w:p w:rsidR="007D7AF1" w:rsidRPr="002D0B8D" w:rsidRDefault="007D7AF1" w:rsidP="00095B9C">
      <w:pPr>
        <w:jc w:val="both"/>
        <w:rPr>
          <w:rFonts w:ascii="Muli" w:hAnsi="Muli" w:cs="Arial"/>
          <w:sz w:val="22"/>
          <w:szCs w:val="22"/>
        </w:rPr>
      </w:pPr>
      <w:r w:rsidRPr="002D0B8D">
        <w:rPr>
          <w:rFonts w:ascii="Muli" w:hAnsi="Muli" w:cs="Arial"/>
          <w:sz w:val="22"/>
          <w:szCs w:val="22"/>
        </w:rPr>
        <w:tab/>
        <w:t>Bezzwrotna pomoc finansowa udzielana jest pracownikom Uczelni, emerytom, rencistom, osobom na świadczeniach przedemerytalnych w przypadkach:</w:t>
      </w:r>
    </w:p>
    <w:p w:rsidR="007D7AF1" w:rsidRPr="002D0B8D" w:rsidRDefault="007D7AF1" w:rsidP="00463C75">
      <w:pPr>
        <w:numPr>
          <w:ilvl w:val="0"/>
          <w:numId w:val="19"/>
        </w:numPr>
        <w:ind w:left="851"/>
        <w:jc w:val="both"/>
        <w:rPr>
          <w:rFonts w:ascii="Muli" w:hAnsi="Muli" w:cs="Arial"/>
          <w:sz w:val="22"/>
          <w:szCs w:val="22"/>
        </w:rPr>
      </w:pPr>
      <w:r w:rsidRPr="002D0B8D">
        <w:rPr>
          <w:rFonts w:ascii="Muli" w:hAnsi="Muli" w:cs="Arial"/>
          <w:sz w:val="22"/>
          <w:szCs w:val="22"/>
        </w:rPr>
        <w:t xml:space="preserve">zdarzeń losowych, klęsk żywiołowych, choroby, śmierci: współmałżonka, dziecka, rodziców własnych i współmałżonka, </w:t>
      </w:r>
    </w:p>
    <w:p w:rsidR="007D7AF1" w:rsidRPr="002D0B8D" w:rsidRDefault="007D7AF1" w:rsidP="00463C75">
      <w:pPr>
        <w:numPr>
          <w:ilvl w:val="0"/>
          <w:numId w:val="19"/>
        </w:numPr>
        <w:ind w:left="851"/>
        <w:jc w:val="both"/>
        <w:rPr>
          <w:rFonts w:ascii="Muli" w:hAnsi="Muli" w:cs="Arial"/>
          <w:sz w:val="22"/>
          <w:szCs w:val="22"/>
        </w:rPr>
      </w:pPr>
      <w:r w:rsidRPr="002D0B8D">
        <w:rPr>
          <w:rFonts w:ascii="Muli" w:hAnsi="Muli" w:cs="Arial"/>
          <w:sz w:val="22"/>
          <w:szCs w:val="22"/>
        </w:rPr>
        <w:t>szczególnie trudnej sytuacji ż</w:t>
      </w:r>
      <w:r w:rsidR="002D0B8D">
        <w:rPr>
          <w:rFonts w:ascii="Muli" w:hAnsi="Muli" w:cs="Arial"/>
          <w:sz w:val="22"/>
          <w:szCs w:val="22"/>
        </w:rPr>
        <w:t>yciowej, rodzinnej, materialnej.</w:t>
      </w:r>
    </w:p>
    <w:p w:rsidR="00F922F5" w:rsidRDefault="00F922F5" w:rsidP="00095B9C">
      <w:pPr>
        <w:jc w:val="center"/>
        <w:rPr>
          <w:rFonts w:ascii="Muli" w:hAnsi="Muli" w:cs="Arial"/>
          <w:b/>
          <w:sz w:val="22"/>
          <w:szCs w:val="22"/>
        </w:rPr>
      </w:pPr>
    </w:p>
    <w:p w:rsidR="007D7AF1" w:rsidRPr="002D0B8D" w:rsidRDefault="007D7AF1" w:rsidP="00095B9C">
      <w:pPr>
        <w:jc w:val="center"/>
        <w:rPr>
          <w:rFonts w:ascii="Muli" w:hAnsi="Muli" w:cs="Arial"/>
          <w:b/>
          <w:sz w:val="22"/>
          <w:szCs w:val="22"/>
        </w:rPr>
      </w:pPr>
      <w:r w:rsidRPr="002D0B8D">
        <w:rPr>
          <w:rFonts w:ascii="Muli" w:hAnsi="Muli" w:cs="Arial"/>
          <w:b/>
          <w:sz w:val="22"/>
          <w:szCs w:val="22"/>
        </w:rPr>
        <w:t>§ 34.</w:t>
      </w:r>
    </w:p>
    <w:p w:rsidR="007D7AF1" w:rsidRPr="002D0B8D" w:rsidRDefault="007D7AF1" w:rsidP="00DD5663">
      <w:pPr>
        <w:numPr>
          <w:ilvl w:val="0"/>
          <w:numId w:val="33"/>
        </w:numPr>
        <w:ind w:left="426" w:hanging="284"/>
        <w:jc w:val="both"/>
        <w:rPr>
          <w:rFonts w:ascii="Muli" w:hAnsi="Muli" w:cs="Arial"/>
          <w:sz w:val="22"/>
          <w:szCs w:val="22"/>
        </w:rPr>
      </w:pPr>
      <w:r w:rsidRPr="002D0B8D">
        <w:rPr>
          <w:rFonts w:ascii="Muli" w:hAnsi="Muli" w:cs="Arial"/>
          <w:sz w:val="22"/>
          <w:szCs w:val="22"/>
        </w:rPr>
        <w:t>Bezzwrotna pomoc finansowa będzie przyznawana w wysokości :</w:t>
      </w:r>
    </w:p>
    <w:p w:rsidR="007D7AF1" w:rsidRPr="002D0B8D" w:rsidRDefault="007D7AF1" w:rsidP="00DD5663">
      <w:pPr>
        <w:numPr>
          <w:ilvl w:val="0"/>
          <w:numId w:val="34"/>
        </w:numPr>
        <w:tabs>
          <w:tab w:val="left" w:pos="-4678"/>
        </w:tabs>
        <w:ind w:left="709" w:hanging="283"/>
        <w:jc w:val="both"/>
        <w:rPr>
          <w:rFonts w:ascii="Muli" w:hAnsi="Muli" w:cs="Arial"/>
          <w:sz w:val="22"/>
          <w:szCs w:val="22"/>
        </w:rPr>
      </w:pPr>
      <w:r w:rsidRPr="002D0B8D">
        <w:rPr>
          <w:rFonts w:ascii="Muli" w:hAnsi="Muli" w:cs="Arial"/>
          <w:sz w:val="22"/>
          <w:szCs w:val="22"/>
        </w:rPr>
        <w:t>w przypadkach zdarzeń</w:t>
      </w:r>
      <w:r w:rsidR="00463C75">
        <w:rPr>
          <w:rFonts w:ascii="Muli" w:hAnsi="Muli" w:cs="Arial"/>
          <w:sz w:val="22"/>
          <w:szCs w:val="22"/>
        </w:rPr>
        <w:t xml:space="preserve"> </w:t>
      </w:r>
      <w:r w:rsidRPr="002D0B8D">
        <w:rPr>
          <w:rFonts w:ascii="Muli" w:hAnsi="Muli" w:cs="Arial"/>
          <w:sz w:val="22"/>
          <w:szCs w:val="22"/>
        </w:rPr>
        <w:t xml:space="preserve">losowych, o których mowa w ust. 1 pkt.1 tego par. </w:t>
      </w:r>
      <w:r w:rsidRPr="002D0B8D">
        <w:rPr>
          <w:rFonts w:ascii="Muli" w:hAnsi="Muli" w:cs="Arial"/>
          <w:sz w:val="22"/>
          <w:szCs w:val="22"/>
        </w:rPr>
        <w:br/>
        <w:t xml:space="preserve">do wysokości 1,5 – krotnego najniższego wynagrodzenia, </w:t>
      </w:r>
    </w:p>
    <w:p w:rsidR="007D7AF1" w:rsidRPr="002D0B8D" w:rsidRDefault="007D7AF1" w:rsidP="00DD5663">
      <w:pPr>
        <w:numPr>
          <w:ilvl w:val="0"/>
          <w:numId w:val="34"/>
        </w:numPr>
        <w:tabs>
          <w:tab w:val="left" w:pos="-4678"/>
        </w:tabs>
        <w:ind w:left="709" w:hanging="283"/>
        <w:jc w:val="both"/>
        <w:rPr>
          <w:rFonts w:ascii="Muli" w:hAnsi="Muli" w:cs="Arial"/>
          <w:sz w:val="22"/>
          <w:szCs w:val="22"/>
        </w:rPr>
      </w:pPr>
      <w:r w:rsidRPr="002D0B8D">
        <w:rPr>
          <w:rFonts w:ascii="Muli" w:hAnsi="Muli" w:cs="Arial"/>
          <w:sz w:val="22"/>
          <w:szCs w:val="22"/>
        </w:rPr>
        <w:t>w przypadkach szczególnie trudnej sytuacji, o których mowa w ust. 1 pkt.2 tego par. do wysokości 1 – krotnego najniższego wynagrodzenia.</w:t>
      </w:r>
    </w:p>
    <w:p w:rsidR="00217791" w:rsidRDefault="007D7AF1" w:rsidP="00DD5663">
      <w:pPr>
        <w:numPr>
          <w:ilvl w:val="0"/>
          <w:numId w:val="33"/>
        </w:numPr>
        <w:ind w:left="426" w:hanging="284"/>
        <w:jc w:val="both"/>
        <w:rPr>
          <w:rFonts w:ascii="Muli" w:hAnsi="Muli" w:cs="Arial"/>
          <w:sz w:val="22"/>
          <w:szCs w:val="22"/>
        </w:rPr>
      </w:pPr>
      <w:r w:rsidRPr="002D0B8D">
        <w:rPr>
          <w:rFonts w:ascii="Muli" w:hAnsi="Muli" w:cs="Arial"/>
          <w:sz w:val="22"/>
          <w:szCs w:val="22"/>
        </w:rPr>
        <w:t>Bezzwrotna pomoc finansowa w szczególnie trudnej sytuacji życiowej, rodzinnej, materialnej może być przyznawana nie więcej, niż 2 razy w roku.</w:t>
      </w:r>
    </w:p>
    <w:p w:rsidR="00217791" w:rsidRDefault="00217791" w:rsidP="00DD5663">
      <w:pPr>
        <w:numPr>
          <w:ilvl w:val="0"/>
          <w:numId w:val="33"/>
        </w:numPr>
        <w:ind w:left="426" w:hanging="284"/>
        <w:jc w:val="both"/>
        <w:rPr>
          <w:rFonts w:ascii="Muli" w:hAnsi="Muli" w:cs="Arial"/>
          <w:sz w:val="22"/>
          <w:szCs w:val="22"/>
        </w:rPr>
      </w:pPr>
      <w:r>
        <w:rPr>
          <w:rFonts w:ascii="Muli" w:hAnsi="Muli" w:cs="Arial"/>
          <w:sz w:val="22"/>
          <w:szCs w:val="22"/>
        </w:rPr>
        <w:t xml:space="preserve">Z zastrzeżeniem §9 w uzasadnionych szczególnymi okolicznościami przypadkach Kanclerz jako administrujący środkami ZFŚS może ustalić kwotę bezzwrotnej pomocy finansowej wyższą niż określona w ust. 1 pkt. 1 lub pkt. 2 tego par. jednak nie wyższą niż 2,5 – krotność najniższego wynagrodzenia. </w:t>
      </w:r>
    </w:p>
    <w:p w:rsidR="007D7AF1" w:rsidRPr="00217791" w:rsidRDefault="007D7AF1" w:rsidP="00217791">
      <w:pPr>
        <w:ind w:left="426"/>
        <w:jc w:val="both"/>
        <w:rPr>
          <w:rFonts w:ascii="Muli" w:hAnsi="Muli" w:cs="Arial"/>
          <w:sz w:val="22"/>
          <w:szCs w:val="22"/>
        </w:rPr>
      </w:pPr>
    </w:p>
    <w:p w:rsidR="007D7AF1" w:rsidRPr="002D0B8D" w:rsidRDefault="007D7AF1" w:rsidP="00095B9C">
      <w:pPr>
        <w:jc w:val="center"/>
        <w:rPr>
          <w:rFonts w:ascii="Muli" w:hAnsi="Muli" w:cs="Arial"/>
          <w:b/>
          <w:sz w:val="22"/>
          <w:szCs w:val="22"/>
        </w:rPr>
      </w:pPr>
      <w:r w:rsidRPr="002D0B8D">
        <w:rPr>
          <w:rFonts w:ascii="Muli" w:hAnsi="Muli" w:cs="Arial"/>
          <w:b/>
          <w:sz w:val="22"/>
          <w:szCs w:val="22"/>
        </w:rPr>
        <w:t>§ 35.</w:t>
      </w:r>
    </w:p>
    <w:p w:rsidR="007D7AF1" w:rsidRPr="002D0B8D" w:rsidRDefault="007D7AF1" w:rsidP="00DD5663">
      <w:pPr>
        <w:numPr>
          <w:ilvl w:val="0"/>
          <w:numId w:val="20"/>
        </w:numPr>
        <w:ind w:left="426" w:hanging="284"/>
        <w:jc w:val="both"/>
        <w:rPr>
          <w:rFonts w:ascii="Muli" w:hAnsi="Muli" w:cs="Arial"/>
          <w:sz w:val="22"/>
          <w:szCs w:val="22"/>
        </w:rPr>
      </w:pPr>
      <w:r w:rsidRPr="002D0B8D">
        <w:rPr>
          <w:rFonts w:ascii="Muli" w:hAnsi="Muli" w:cs="Arial"/>
          <w:sz w:val="22"/>
          <w:szCs w:val="22"/>
        </w:rPr>
        <w:t xml:space="preserve">Pomoc finansową udziela się na pisemny uzasadniony wniosek uprawnionego, potwierdzony dowodami na zaistnienie okoliczności, na którą powołuje się uprawniony. </w:t>
      </w:r>
    </w:p>
    <w:p w:rsidR="007D7AF1" w:rsidRPr="002D0B8D" w:rsidRDefault="007D7AF1" w:rsidP="00DD5663">
      <w:pPr>
        <w:numPr>
          <w:ilvl w:val="0"/>
          <w:numId w:val="20"/>
        </w:numPr>
        <w:ind w:left="426" w:hanging="284"/>
        <w:jc w:val="both"/>
        <w:rPr>
          <w:rFonts w:ascii="Muli" w:hAnsi="Muli" w:cs="Arial"/>
          <w:sz w:val="22"/>
          <w:szCs w:val="22"/>
        </w:rPr>
      </w:pPr>
      <w:r w:rsidRPr="002D0B8D">
        <w:rPr>
          <w:rFonts w:ascii="Muli" w:hAnsi="Muli" w:cs="Arial"/>
          <w:sz w:val="22"/>
          <w:szCs w:val="22"/>
        </w:rPr>
        <w:t>Wniosek o przyznanie pomocy finansowej z tytułu śmierci dokumentuje się aktem zgonu.</w:t>
      </w:r>
    </w:p>
    <w:p w:rsidR="007D7AF1" w:rsidRPr="002D0B8D" w:rsidRDefault="007D7AF1" w:rsidP="00DD5663">
      <w:pPr>
        <w:numPr>
          <w:ilvl w:val="0"/>
          <w:numId w:val="20"/>
        </w:numPr>
        <w:ind w:left="426" w:hanging="284"/>
        <w:jc w:val="both"/>
        <w:rPr>
          <w:rFonts w:ascii="Muli" w:hAnsi="Muli" w:cs="Arial"/>
          <w:sz w:val="22"/>
          <w:szCs w:val="22"/>
        </w:rPr>
      </w:pPr>
      <w:r w:rsidRPr="002D0B8D">
        <w:rPr>
          <w:rFonts w:ascii="Muli" w:hAnsi="Muli" w:cs="Arial"/>
          <w:sz w:val="22"/>
          <w:szCs w:val="22"/>
        </w:rPr>
        <w:t xml:space="preserve">Wniosek o przyznanie pomocy finansowej </w:t>
      </w:r>
      <w:r w:rsidR="00F922F5">
        <w:rPr>
          <w:rFonts w:ascii="Muli" w:hAnsi="Muli" w:cs="Arial"/>
          <w:sz w:val="22"/>
          <w:szCs w:val="22"/>
        </w:rPr>
        <w:t>z tytułu choroby</w:t>
      </w:r>
      <w:r w:rsidRPr="002D0B8D">
        <w:rPr>
          <w:rFonts w:ascii="Muli" w:hAnsi="Muli" w:cs="Arial"/>
          <w:sz w:val="22"/>
          <w:szCs w:val="22"/>
        </w:rPr>
        <w:t xml:space="preserve"> dokumentuje się między innymi: </w:t>
      </w:r>
    </w:p>
    <w:p w:rsidR="007D7AF1" w:rsidRPr="002D0B8D" w:rsidRDefault="007D7AF1" w:rsidP="00F922F5">
      <w:pPr>
        <w:ind w:left="426"/>
        <w:jc w:val="both"/>
        <w:rPr>
          <w:rFonts w:ascii="Muli" w:hAnsi="Muli" w:cs="Arial"/>
          <w:sz w:val="22"/>
          <w:szCs w:val="22"/>
        </w:rPr>
      </w:pPr>
      <w:r w:rsidRPr="002D0B8D">
        <w:rPr>
          <w:rFonts w:ascii="Muli" w:hAnsi="Muli" w:cs="Arial"/>
          <w:sz w:val="22"/>
          <w:szCs w:val="22"/>
        </w:rPr>
        <w:t>- zaświadczeniem lekarskim,</w:t>
      </w:r>
    </w:p>
    <w:p w:rsidR="007D7AF1" w:rsidRPr="002D0B8D" w:rsidRDefault="007D7AF1" w:rsidP="00F922F5">
      <w:pPr>
        <w:ind w:left="426"/>
        <w:jc w:val="both"/>
        <w:rPr>
          <w:rFonts w:ascii="Muli" w:hAnsi="Muli" w:cs="Arial"/>
          <w:sz w:val="22"/>
          <w:szCs w:val="22"/>
        </w:rPr>
      </w:pPr>
      <w:r w:rsidRPr="002D0B8D">
        <w:rPr>
          <w:rFonts w:ascii="Muli" w:hAnsi="Muli" w:cs="Arial"/>
          <w:sz w:val="22"/>
          <w:szCs w:val="22"/>
        </w:rPr>
        <w:t xml:space="preserve">- wypisem ze szpitala, </w:t>
      </w:r>
    </w:p>
    <w:p w:rsidR="007D7AF1" w:rsidRPr="002D0B8D" w:rsidRDefault="007D7AF1" w:rsidP="00F922F5">
      <w:pPr>
        <w:ind w:left="426"/>
        <w:jc w:val="both"/>
        <w:rPr>
          <w:rFonts w:ascii="Muli" w:hAnsi="Muli" w:cs="Arial"/>
          <w:sz w:val="22"/>
          <w:szCs w:val="22"/>
        </w:rPr>
      </w:pPr>
      <w:r w:rsidRPr="002D0B8D">
        <w:rPr>
          <w:rFonts w:ascii="Muli" w:hAnsi="Muli" w:cs="Arial"/>
          <w:sz w:val="22"/>
          <w:szCs w:val="22"/>
        </w:rPr>
        <w:t>- fakturą, rachunkiem, paragonem poświadczając</w:t>
      </w:r>
      <w:r w:rsidR="00005968">
        <w:rPr>
          <w:rFonts w:ascii="Muli" w:hAnsi="Muli" w:cs="Arial"/>
          <w:sz w:val="22"/>
          <w:szCs w:val="22"/>
        </w:rPr>
        <w:t xml:space="preserve">ym wydatki związane z chorobą, </w:t>
      </w:r>
      <w:r w:rsidR="008014B5">
        <w:rPr>
          <w:rFonts w:ascii="Muli" w:hAnsi="Muli" w:cs="Arial"/>
          <w:sz w:val="22"/>
          <w:szCs w:val="22"/>
        </w:rPr>
        <w:br/>
      </w:r>
      <w:r w:rsidRPr="002D0B8D">
        <w:rPr>
          <w:rFonts w:ascii="Muli" w:hAnsi="Muli" w:cs="Arial"/>
          <w:sz w:val="22"/>
          <w:szCs w:val="22"/>
        </w:rPr>
        <w:t>w tym za korzystanie z pomocy lekarskich, rehabilitacji innych form profilaktyki, leczenia, diagnostyki lekarskiej.</w:t>
      </w:r>
    </w:p>
    <w:p w:rsidR="007D7AF1" w:rsidRPr="002D0B8D" w:rsidRDefault="007D7AF1" w:rsidP="00DD5663">
      <w:pPr>
        <w:numPr>
          <w:ilvl w:val="0"/>
          <w:numId w:val="20"/>
        </w:numPr>
        <w:ind w:left="426" w:hanging="284"/>
        <w:jc w:val="both"/>
        <w:rPr>
          <w:rFonts w:ascii="Muli" w:hAnsi="Muli" w:cs="Arial"/>
          <w:sz w:val="22"/>
          <w:szCs w:val="22"/>
        </w:rPr>
      </w:pPr>
      <w:r w:rsidRPr="002D0B8D">
        <w:rPr>
          <w:rFonts w:ascii="Muli" w:hAnsi="Muli" w:cs="Arial"/>
          <w:sz w:val="22"/>
          <w:szCs w:val="22"/>
        </w:rPr>
        <w:t>Wniosek o przyznanie pomocy finansowej z tytułu utraty pracy/długotrwałego bezrobocia małżonka dokumentuje się między innymi:</w:t>
      </w:r>
    </w:p>
    <w:p w:rsidR="007D7AF1" w:rsidRPr="002D0B8D" w:rsidRDefault="007D7AF1" w:rsidP="00463C75">
      <w:pPr>
        <w:ind w:left="426"/>
        <w:jc w:val="both"/>
        <w:rPr>
          <w:rFonts w:ascii="Muli" w:hAnsi="Muli" w:cs="Arial"/>
          <w:sz w:val="22"/>
          <w:szCs w:val="22"/>
        </w:rPr>
      </w:pPr>
      <w:r w:rsidRPr="002D0B8D">
        <w:rPr>
          <w:rFonts w:ascii="Muli" w:hAnsi="Muli" w:cs="Arial"/>
          <w:sz w:val="22"/>
          <w:szCs w:val="22"/>
        </w:rPr>
        <w:lastRenderedPageBreak/>
        <w:t>- dowodem wypowiedzenia pracy przez pracodawcę,</w:t>
      </w:r>
    </w:p>
    <w:p w:rsidR="007D7AF1" w:rsidRPr="002D0B8D" w:rsidRDefault="007D7AF1" w:rsidP="00463C75">
      <w:pPr>
        <w:ind w:left="426"/>
        <w:jc w:val="both"/>
        <w:rPr>
          <w:rFonts w:ascii="Muli" w:hAnsi="Muli" w:cs="Arial"/>
          <w:sz w:val="22"/>
          <w:szCs w:val="22"/>
        </w:rPr>
      </w:pPr>
      <w:r w:rsidRPr="002D0B8D">
        <w:rPr>
          <w:rFonts w:ascii="Muli" w:hAnsi="Muli" w:cs="Arial"/>
          <w:sz w:val="22"/>
          <w:szCs w:val="22"/>
        </w:rPr>
        <w:t>- zaświadczeniem z Urzędu Pracy o rejestracji, jako osoba bezrobotna,</w:t>
      </w:r>
    </w:p>
    <w:p w:rsidR="007D7AF1" w:rsidRPr="002D0B8D" w:rsidRDefault="007D7AF1" w:rsidP="00463C75">
      <w:pPr>
        <w:ind w:left="426"/>
        <w:jc w:val="both"/>
        <w:rPr>
          <w:rFonts w:ascii="Muli" w:hAnsi="Muli" w:cs="Arial"/>
          <w:sz w:val="22"/>
          <w:szCs w:val="22"/>
        </w:rPr>
      </w:pPr>
      <w:r w:rsidRPr="002D0B8D">
        <w:rPr>
          <w:rFonts w:ascii="Muli" w:hAnsi="Muli" w:cs="Arial"/>
          <w:sz w:val="22"/>
          <w:szCs w:val="22"/>
        </w:rPr>
        <w:t>- zaświadczeniem o zasiłku dla bezrobotnych.</w:t>
      </w:r>
    </w:p>
    <w:p w:rsidR="007D7AF1" w:rsidRPr="002D0B8D" w:rsidRDefault="007D7AF1" w:rsidP="00DD5663">
      <w:pPr>
        <w:numPr>
          <w:ilvl w:val="0"/>
          <w:numId w:val="20"/>
        </w:numPr>
        <w:ind w:left="426" w:hanging="284"/>
        <w:jc w:val="both"/>
        <w:rPr>
          <w:rFonts w:ascii="Muli" w:hAnsi="Muli" w:cs="Arial"/>
          <w:sz w:val="22"/>
          <w:szCs w:val="22"/>
        </w:rPr>
      </w:pPr>
      <w:r w:rsidRPr="002D0B8D">
        <w:rPr>
          <w:rFonts w:ascii="Muli" w:hAnsi="Muli" w:cs="Arial"/>
          <w:sz w:val="22"/>
          <w:szCs w:val="22"/>
        </w:rPr>
        <w:t>Komisja może żądać od wnioskodawcy przedłożenia innych oprócz określonych w tym paragrafie dowodów potwierdzających wskazane we wniosku okoliczności uzasadniają</w:t>
      </w:r>
      <w:r w:rsidR="00F922F5">
        <w:rPr>
          <w:rFonts w:ascii="Muli" w:hAnsi="Muli" w:cs="Arial"/>
          <w:sz w:val="22"/>
          <w:szCs w:val="22"/>
        </w:rPr>
        <w:t xml:space="preserve">ce przyznanie świadczenia. W przypadku </w:t>
      </w:r>
      <w:r w:rsidRPr="002D0B8D">
        <w:rPr>
          <w:rFonts w:ascii="Muli" w:hAnsi="Muli" w:cs="Arial"/>
          <w:sz w:val="22"/>
          <w:szCs w:val="22"/>
        </w:rPr>
        <w:t>nie przedłożenia dowodów uzasadniających wniosek lub dowodów niewystarczających, albo nie uzupełnienia dowodów wskazanych przez Komisję - wniosek pozostawia się bez rozpoznania.</w:t>
      </w:r>
    </w:p>
    <w:p w:rsidR="007D7AF1" w:rsidRPr="002D0B8D" w:rsidRDefault="007D7AF1" w:rsidP="00095B9C">
      <w:pPr>
        <w:jc w:val="both"/>
        <w:rPr>
          <w:rFonts w:ascii="Muli" w:hAnsi="Muli" w:cs="Arial"/>
          <w:sz w:val="22"/>
          <w:szCs w:val="22"/>
        </w:rPr>
      </w:pPr>
    </w:p>
    <w:p w:rsidR="007D7AF1" w:rsidRPr="002D0B8D" w:rsidRDefault="007D7AF1" w:rsidP="00095B9C">
      <w:pPr>
        <w:ind w:left="360"/>
        <w:jc w:val="center"/>
        <w:rPr>
          <w:rFonts w:ascii="Muli" w:hAnsi="Muli" w:cs="Arial"/>
          <w:b/>
          <w:sz w:val="22"/>
          <w:szCs w:val="22"/>
        </w:rPr>
      </w:pPr>
      <w:r w:rsidRPr="002D0B8D">
        <w:rPr>
          <w:rFonts w:ascii="Muli" w:hAnsi="Muli" w:cs="Arial"/>
          <w:b/>
          <w:sz w:val="22"/>
          <w:szCs w:val="22"/>
        </w:rPr>
        <w:t>§ 36.</w:t>
      </w:r>
    </w:p>
    <w:p w:rsidR="007D7AF1" w:rsidRPr="002D0B8D" w:rsidRDefault="007D7AF1" w:rsidP="00095B9C">
      <w:pPr>
        <w:jc w:val="both"/>
        <w:rPr>
          <w:rFonts w:ascii="Muli" w:hAnsi="Muli" w:cs="Arial"/>
          <w:sz w:val="22"/>
          <w:szCs w:val="22"/>
        </w:rPr>
      </w:pPr>
      <w:r w:rsidRPr="002D0B8D">
        <w:rPr>
          <w:rFonts w:ascii="Muli" w:hAnsi="Muli" w:cs="Arial"/>
          <w:sz w:val="22"/>
          <w:szCs w:val="22"/>
        </w:rPr>
        <w:t>Udzielając pomocy oraz określając jej wielkość należy uwzględnić:</w:t>
      </w:r>
    </w:p>
    <w:p w:rsidR="007D7AF1" w:rsidRPr="002D0B8D" w:rsidRDefault="007D7AF1" w:rsidP="00DD5663">
      <w:pPr>
        <w:numPr>
          <w:ilvl w:val="0"/>
          <w:numId w:val="21"/>
        </w:numPr>
        <w:ind w:left="567" w:hanging="283"/>
        <w:jc w:val="both"/>
        <w:rPr>
          <w:rFonts w:ascii="Muli" w:hAnsi="Muli" w:cs="Arial"/>
          <w:sz w:val="22"/>
          <w:szCs w:val="22"/>
        </w:rPr>
      </w:pPr>
      <w:r w:rsidRPr="002D0B8D">
        <w:rPr>
          <w:rFonts w:ascii="Muli" w:hAnsi="Muli" w:cs="Arial"/>
          <w:sz w:val="22"/>
          <w:szCs w:val="22"/>
        </w:rPr>
        <w:t>sytuację życiową oraz materialną uprawnionego,</w:t>
      </w:r>
    </w:p>
    <w:p w:rsidR="007D7AF1" w:rsidRPr="001068B9" w:rsidRDefault="007D7AF1" w:rsidP="00DD5663">
      <w:pPr>
        <w:numPr>
          <w:ilvl w:val="0"/>
          <w:numId w:val="21"/>
        </w:numPr>
        <w:ind w:left="567" w:hanging="283"/>
        <w:jc w:val="both"/>
        <w:rPr>
          <w:rFonts w:ascii="Muli" w:hAnsi="Muli" w:cs="Arial"/>
          <w:strike/>
          <w:sz w:val="22"/>
          <w:szCs w:val="22"/>
        </w:rPr>
      </w:pPr>
      <w:r w:rsidRPr="002D0B8D">
        <w:rPr>
          <w:rFonts w:ascii="Muli" w:hAnsi="Muli" w:cs="Arial"/>
          <w:sz w:val="22"/>
          <w:szCs w:val="22"/>
        </w:rPr>
        <w:t xml:space="preserve">przychód na </w:t>
      </w:r>
      <w:r w:rsidR="001068B9">
        <w:rPr>
          <w:rFonts w:ascii="Muli" w:hAnsi="Muli" w:cs="Arial"/>
          <w:sz w:val="22"/>
          <w:szCs w:val="22"/>
        </w:rPr>
        <w:t xml:space="preserve">1 </w:t>
      </w:r>
      <w:r w:rsidRPr="002D0B8D">
        <w:rPr>
          <w:rFonts w:ascii="Muli" w:hAnsi="Muli" w:cs="Arial"/>
          <w:sz w:val="22"/>
          <w:szCs w:val="22"/>
        </w:rPr>
        <w:t>członka rodziny</w:t>
      </w:r>
      <w:r w:rsidR="001068B9">
        <w:rPr>
          <w:rFonts w:ascii="Muli" w:hAnsi="Muli" w:cs="Arial"/>
          <w:sz w:val="22"/>
          <w:szCs w:val="22"/>
        </w:rPr>
        <w:t>,</w:t>
      </w:r>
    </w:p>
    <w:p w:rsidR="007D7AF1" w:rsidRPr="002D0B8D" w:rsidRDefault="007D7AF1" w:rsidP="00DD5663">
      <w:pPr>
        <w:numPr>
          <w:ilvl w:val="0"/>
          <w:numId w:val="21"/>
        </w:numPr>
        <w:ind w:left="567" w:hanging="283"/>
        <w:jc w:val="both"/>
        <w:rPr>
          <w:rFonts w:ascii="Muli" w:hAnsi="Muli" w:cs="Arial"/>
          <w:sz w:val="22"/>
          <w:szCs w:val="22"/>
        </w:rPr>
      </w:pPr>
      <w:r w:rsidRPr="002D0B8D">
        <w:rPr>
          <w:rFonts w:ascii="Muli" w:hAnsi="Muli" w:cs="Arial"/>
          <w:sz w:val="22"/>
          <w:szCs w:val="22"/>
        </w:rPr>
        <w:t>skutki zdarzenia, którego pomoc dotyczy,</w:t>
      </w:r>
    </w:p>
    <w:p w:rsidR="007D7AF1" w:rsidRPr="002D0B8D" w:rsidRDefault="007D7AF1" w:rsidP="00DD5663">
      <w:pPr>
        <w:numPr>
          <w:ilvl w:val="0"/>
          <w:numId w:val="21"/>
        </w:numPr>
        <w:ind w:left="567" w:hanging="283"/>
        <w:jc w:val="both"/>
        <w:rPr>
          <w:rFonts w:ascii="Muli" w:hAnsi="Muli" w:cs="Arial"/>
          <w:sz w:val="22"/>
          <w:szCs w:val="22"/>
        </w:rPr>
      </w:pPr>
      <w:r w:rsidRPr="002D0B8D">
        <w:rPr>
          <w:rFonts w:ascii="Muli" w:hAnsi="Muli" w:cs="Arial"/>
          <w:sz w:val="22"/>
          <w:szCs w:val="22"/>
        </w:rPr>
        <w:t>otrzymane przez wnioskodawcę świadczen</w:t>
      </w:r>
      <w:r w:rsidR="00C5664F">
        <w:rPr>
          <w:rFonts w:ascii="Muli" w:hAnsi="Muli" w:cs="Arial"/>
          <w:sz w:val="22"/>
          <w:szCs w:val="22"/>
        </w:rPr>
        <w:t xml:space="preserve">ia z ZFŚS oraz innych tytułów, </w:t>
      </w:r>
      <w:r w:rsidR="00F922F5">
        <w:rPr>
          <w:rFonts w:ascii="Muli" w:hAnsi="Muli" w:cs="Arial"/>
          <w:sz w:val="22"/>
          <w:szCs w:val="22"/>
        </w:rPr>
        <w:t xml:space="preserve">w </w:t>
      </w:r>
      <w:r w:rsidRPr="002D0B8D">
        <w:rPr>
          <w:rFonts w:ascii="Muli" w:hAnsi="Muli" w:cs="Arial"/>
          <w:sz w:val="22"/>
          <w:szCs w:val="22"/>
        </w:rPr>
        <w:t xml:space="preserve">ciągu </w:t>
      </w:r>
      <w:r w:rsidR="00F922F5">
        <w:rPr>
          <w:rFonts w:ascii="Muli" w:hAnsi="Muli" w:cs="Arial"/>
          <w:sz w:val="22"/>
          <w:szCs w:val="22"/>
        </w:rPr>
        <w:br/>
      </w:r>
      <w:r w:rsidRPr="002D0B8D">
        <w:rPr>
          <w:rFonts w:ascii="Muli" w:hAnsi="Muli" w:cs="Arial"/>
          <w:sz w:val="22"/>
          <w:szCs w:val="22"/>
        </w:rPr>
        <w:t>2 lat poprzedzających wniosek o przyznanie świadczenia.</w:t>
      </w:r>
    </w:p>
    <w:p w:rsidR="007D7AF1" w:rsidRPr="002D0B8D" w:rsidRDefault="007D7AF1" w:rsidP="00095B9C">
      <w:pPr>
        <w:jc w:val="both"/>
        <w:rPr>
          <w:rFonts w:ascii="Muli" w:hAnsi="Muli" w:cs="Arial"/>
          <w:b/>
          <w:sz w:val="22"/>
          <w:szCs w:val="22"/>
        </w:rPr>
      </w:pPr>
    </w:p>
    <w:p w:rsidR="007D7AF1" w:rsidRPr="002D0B8D" w:rsidRDefault="007D7AF1" w:rsidP="00095B9C">
      <w:pPr>
        <w:jc w:val="center"/>
        <w:rPr>
          <w:rFonts w:ascii="Muli" w:hAnsi="Muli" w:cs="Arial"/>
          <w:b/>
          <w:sz w:val="22"/>
          <w:szCs w:val="22"/>
        </w:rPr>
      </w:pPr>
      <w:r w:rsidRPr="002D0B8D">
        <w:rPr>
          <w:rFonts w:ascii="Muli" w:hAnsi="Muli" w:cs="Arial"/>
          <w:b/>
          <w:sz w:val="22"/>
          <w:szCs w:val="22"/>
        </w:rPr>
        <w:t>§ 37.</w:t>
      </w:r>
    </w:p>
    <w:p w:rsidR="007D7AF1" w:rsidRPr="002D0B8D" w:rsidRDefault="007D7AF1" w:rsidP="00DD5663">
      <w:pPr>
        <w:numPr>
          <w:ilvl w:val="0"/>
          <w:numId w:val="30"/>
        </w:numPr>
        <w:ind w:hanging="284"/>
        <w:jc w:val="both"/>
        <w:rPr>
          <w:rFonts w:ascii="Muli" w:hAnsi="Muli" w:cs="Arial"/>
          <w:sz w:val="22"/>
          <w:szCs w:val="22"/>
        </w:rPr>
      </w:pPr>
      <w:r w:rsidRPr="002D0B8D">
        <w:rPr>
          <w:rFonts w:ascii="Muli" w:hAnsi="Muli" w:cs="Arial"/>
          <w:sz w:val="22"/>
          <w:szCs w:val="22"/>
        </w:rPr>
        <w:t xml:space="preserve">Wniosek o udzielenie pomocy składa się nie później niż w ciągu 4-ch miesięcy </w:t>
      </w:r>
      <w:r w:rsidR="00F922F5">
        <w:rPr>
          <w:rFonts w:ascii="Muli" w:hAnsi="Muli" w:cs="Arial"/>
          <w:sz w:val="22"/>
          <w:szCs w:val="22"/>
        </w:rPr>
        <w:br/>
      </w:r>
      <w:r w:rsidRPr="002D0B8D">
        <w:rPr>
          <w:rFonts w:ascii="Muli" w:hAnsi="Muli" w:cs="Arial"/>
          <w:sz w:val="22"/>
          <w:szCs w:val="22"/>
        </w:rPr>
        <w:t>od zdarzenia uzasadniającego udzielenie takiej pomocy.</w:t>
      </w:r>
    </w:p>
    <w:p w:rsidR="007D7AF1" w:rsidRDefault="007D7AF1" w:rsidP="00DD5663">
      <w:pPr>
        <w:numPr>
          <w:ilvl w:val="0"/>
          <w:numId w:val="30"/>
        </w:numPr>
        <w:ind w:hanging="284"/>
        <w:jc w:val="both"/>
        <w:rPr>
          <w:rFonts w:ascii="Muli" w:hAnsi="Muli" w:cs="Arial"/>
          <w:sz w:val="22"/>
          <w:szCs w:val="22"/>
        </w:rPr>
      </w:pPr>
      <w:r w:rsidRPr="002D0B8D">
        <w:rPr>
          <w:rFonts w:ascii="Muli" w:hAnsi="Muli" w:cs="Arial"/>
          <w:sz w:val="22"/>
          <w:szCs w:val="22"/>
        </w:rPr>
        <w:t xml:space="preserve">Wniosek złożony po terminie wskazanym w ust. 1 pozostawiany zostanie </w:t>
      </w:r>
      <w:r w:rsidR="008014B5">
        <w:rPr>
          <w:rFonts w:ascii="Muli" w:hAnsi="Muli" w:cs="Arial"/>
          <w:sz w:val="22"/>
          <w:szCs w:val="22"/>
        </w:rPr>
        <w:br/>
      </w:r>
      <w:r w:rsidRPr="002D0B8D">
        <w:rPr>
          <w:rFonts w:ascii="Muli" w:hAnsi="Muli" w:cs="Arial"/>
          <w:sz w:val="22"/>
          <w:szCs w:val="22"/>
        </w:rPr>
        <w:t>bez rozpoznania.</w:t>
      </w:r>
    </w:p>
    <w:p w:rsidR="00F922F5" w:rsidRPr="00790F5C" w:rsidRDefault="00F922F5" w:rsidP="00463C75">
      <w:pPr>
        <w:pStyle w:val="Podtytu"/>
        <w:rPr>
          <w:rFonts w:ascii="Muli" w:hAnsi="Muli"/>
          <w:b/>
          <w:color w:val="auto"/>
          <w:sz w:val="22"/>
          <w:szCs w:val="22"/>
        </w:rPr>
      </w:pPr>
    </w:p>
    <w:p w:rsidR="007D7AF1" w:rsidRPr="008740A6" w:rsidRDefault="008740A6" w:rsidP="001346F2">
      <w:pPr>
        <w:pStyle w:val="Nagwek2"/>
        <w:jc w:val="center"/>
        <w:rPr>
          <w:rFonts w:ascii="Muli" w:hAnsi="Muli"/>
          <w:b/>
          <w:color w:val="auto"/>
          <w:sz w:val="24"/>
          <w:szCs w:val="24"/>
        </w:rPr>
      </w:pPr>
      <w:bookmarkStart w:id="12" w:name="_Toc172287970"/>
      <w:r>
        <w:rPr>
          <w:rFonts w:ascii="Muli" w:hAnsi="Muli"/>
          <w:b/>
          <w:color w:val="auto"/>
          <w:sz w:val="24"/>
          <w:szCs w:val="24"/>
        </w:rPr>
        <w:t>Część</w:t>
      </w:r>
      <w:r w:rsidR="007D7AF1" w:rsidRPr="008740A6">
        <w:rPr>
          <w:rFonts w:ascii="Muli" w:hAnsi="Muli"/>
          <w:b/>
          <w:color w:val="auto"/>
          <w:sz w:val="24"/>
          <w:szCs w:val="24"/>
        </w:rPr>
        <w:t xml:space="preserve"> VI.</w:t>
      </w:r>
      <w:r w:rsidR="001346F2" w:rsidRPr="008740A6">
        <w:rPr>
          <w:rFonts w:ascii="Muli" w:hAnsi="Muli"/>
          <w:b/>
          <w:color w:val="auto"/>
          <w:sz w:val="24"/>
          <w:szCs w:val="24"/>
        </w:rPr>
        <w:br/>
      </w:r>
      <w:r w:rsidRPr="008740A6">
        <w:rPr>
          <w:rFonts w:ascii="Muli" w:hAnsi="Muli"/>
          <w:b/>
          <w:color w:val="auto"/>
          <w:sz w:val="24"/>
          <w:szCs w:val="24"/>
        </w:rPr>
        <w:t xml:space="preserve">Pożyczki z </w:t>
      </w:r>
      <w:r w:rsidR="007D7AF1" w:rsidRPr="008740A6">
        <w:rPr>
          <w:rFonts w:ascii="Muli" w:hAnsi="Muli"/>
          <w:b/>
          <w:color w:val="auto"/>
          <w:sz w:val="24"/>
          <w:szCs w:val="24"/>
        </w:rPr>
        <w:t xml:space="preserve">ZFŚŚ </w:t>
      </w:r>
      <w:r w:rsidRPr="008740A6">
        <w:rPr>
          <w:rFonts w:ascii="Muli" w:hAnsi="Muli"/>
          <w:b/>
          <w:color w:val="auto"/>
          <w:sz w:val="24"/>
          <w:szCs w:val="24"/>
        </w:rPr>
        <w:t>na cele mieszkaniowe.</w:t>
      </w:r>
      <w:bookmarkEnd w:id="12"/>
    </w:p>
    <w:p w:rsidR="007D7AF1" w:rsidRPr="002D0B8D" w:rsidRDefault="007D7AF1" w:rsidP="00095B9C">
      <w:pPr>
        <w:ind w:left="66"/>
        <w:jc w:val="center"/>
        <w:rPr>
          <w:rFonts w:ascii="Muli" w:hAnsi="Muli" w:cs="Arial"/>
          <w:sz w:val="22"/>
          <w:szCs w:val="22"/>
        </w:rPr>
      </w:pPr>
    </w:p>
    <w:p w:rsidR="007D7AF1" w:rsidRPr="002D0B8D" w:rsidRDefault="007D7AF1" w:rsidP="00095B9C">
      <w:pPr>
        <w:ind w:left="66"/>
        <w:jc w:val="center"/>
        <w:rPr>
          <w:rFonts w:ascii="Muli" w:hAnsi="Muli" w:cs="Arial"/>
          <w:sz w:val="22"/>
          <w:szCs w:val="22"/>
        </w:rPr>
      </w:pPr>
      <w:r w:rsidRPr="002D0B8D">
        <w:rPr>
          <w:rFonts w:ascii="Muli" w:hAnsi="Muli" w:cs="Arial"/>
          <w:b/>
          <w:sz w:val="22"/>
          <w:szCs w:val="22"/>
        </w:rPr>
        <w:t>§ 38.</w:t>
      </w:r>
    </w:p>
    <w:p w:rsidR="007D7AF1" w:rsidRPr="002D0B8D" w:rsidRDefault="007D7AF1" w:rsidP="00095B9C">
      <w:pPr>
        <w:ind w:left="567" w:hanging="283"/>
        <w:jc w:val="both"/>
        <w:rPr>
          <w:rFonts w:ascii="Muli" w:hAnsi="Muli" w:cs="Arial"/>
          <w:sz w:val="22"/>
          <w:szCs w:val="22"/>
        </w:rPr>
      </w:pPr>
      <w:r w:rsidRPr="002D0B8D">
        <w:rPr>
          <w:rFonts w:ascii="Muli" w:hAnsi="Muli" w:cs="Arial"/>
          <w:sz w:val="22"/>
          <w:szCs w:val="22"/>
        </w:rPr>
        <w:t>Pożyczki na cele mieszkaniowe mogą być udzielone na:</w:t>
      </w:r>
    </w:p>
    <w:p w:rsidR="007D7AF1" w:rsidRPr="002D0B8D" w:rsidRDefault="007D7AF1" w:rsidP="00DD5663">
      <w:pPr>
        <w:numPr>
          <w:ilvl w:val="0"/>
          <w:numId w:val="45"/>
        </w:numPr>
        <w:jc w:val="both"/>
        <w:rPr>
          <w:rFonts w:ascii="Muli" w:hAnsi="Muli" w:cs="Arial"/>
          <w:sz w:val="22"/>
          <w:szCs w:val="22"/>
        </w:rPr>
      </w:pPr>
      <w:r w:rsidRPr="002D0B8D">
        <w:rPr>
          <w:rFonts w:ascii="Muli" w:hAnsi="Muli" w:cs="Arial"/>
          <w:sz w:val="22"/>
          <w:szCs w:val="22"/>
        </w:rPr>
        <w:t>uzupełnienie wkładów mieszkaniowych do spółdzielni mieszkaniowych,</w:t>
      </w:r>
    </w:p>
    <w:p w:rsidR="007D7AF1" w:rsidRPr="002D0B8D" w:rsidRDefault="007D7AF1" w:rsidP="00DD5663">
      <w:pPr>
        <w:numPr>
          <w:ilvl w:val="0"/>
          <w:numId w:val="45"/>
        </w:numPr>
        <w:jc w:val="both"/>
        <w:rPr>
          <w:rFonts w:ascii="Muli" w:hAnsi="Muli" w:cs="Arial"/>
          <w:sz w:val="22"/>
          <w:szCs w:val="22"/>
        </w:rPr>
      </w:pPr>
      <w:r w:rsidRPr="002D0B8D">
        <w:rPr>
          <w:rFonts w:ascii="Muli" w:hAnsi="Muli" w:cs="Arial"/>
          <w:sz w:val="22"/>
          <w:szCs w:val="22"/>
        </w:rPr>
        <w:t>budowę domu jednorodzinnego albo lokalu mieszkalnego w domu wielorodzinnym,</w:t>
      </w:r>
    </w:p>
    <w:p w:rsidR="007D7AF1" w:rsidRPr="002D0B8D" w:rsidRDefault="007D7AF1" w:rsidP="00DD5663">
      <w:pPr>
        <w:numPr>
          <w:ilvl w:val="0"/>
          <w:numId w:val="45"/>
        </w:numPr>
        <w:jc w:val="both"/>
        <w:rPr>
          <w:rFonts w:ascii="Muli" w:hAnsi="Muli" w:cs="Arial"/>
          <w:sz w:val="22"/>
          <w:szCs w:val="22"/>
        </w:rPr>
      </w:pPr>
      <w:r w:rsidRPr="002D0B8D">
        <w:rPr>
          <w:rFonts w:ascii="Muli" w:hAnsi="Muli" w:cs="Arial"/>
          <w:sz w:val="22"/>
          <w:szCs w:val="22"/>
        </w:rPr>
        <w:t>zakup lokalu mieszkalnego w domu wielorodzinnym l</w:t>
      </w:r>
      <w:r w:rsidR="00C5664F">
        <w:rPr>
          <w:rFonts w:ascii="Muli" w:hAnsi="Muli" w:cs="Arial"/>
          <w:sz w:val="22"/>
          <w:szCs w:val="22"/>
        </w:rPr>
        <w:t>ub zakup domu jednorodzinnego -</w:t>
      </w:r>
      <w:r w:rsidRPr="002D0B8D">
        <w:rPr>
          <w:rFonts w:ascii="Muli" w:hAnsi="Muli" w:cs="Arial"/>
          <w:sz w:val="22"/>
          <w:szCs w:val="22"/>
        </w:rPr>
        <w:t xml:space="preserve"> od jednostek, które wybud</w:t>
      </w:r>
      <w:r w:rsidR="00C5664F">
        <w:rPr>
          <w:rFonts w:ascii="Muli" w:hAnsi="Muli" w:cs="Arial"/>
          <w:sz w:val="22"/>
          <w:szCs w:val="22"/>
        </w:rPr>
        <w:t xml:space="preserve">owały budynek w ramach </w:t>
      </w:r>
      <w:r w:rsidRPr="002D0B8D">
        <w:rPr>
          <w:rFonts w:ascii="Muli" w:hAnsi="Muli" w:cs="Arial"/>
          <w:sz w:val="22"/>
          <w:szCs w:val="22"/>
        </w:rPr>
        <w:t>prowadzonej działalności gospodarczej,</w:t>
      </w:r>
    </w:p>
    <w:p w:rsidR="007D7AF1" w:rsidRPr="002D0B8D" w:rsidRDefault="007D7AF1" w:rsidP="00DD5663">
      <w:pPr>
        <w:numPr>
          <w:ilvl w:val="0"/>
          <w:numId w:val="45"/>
        </w:numPr>
        <w:jc w:val="both"/>
        <w:rPr>
          <w:rFonts w:ascii="Muli" w:hAnsi="Muli" w:cs="Arial"/>
          <w:sz w:val="22"/>
          <w:szCs w:val="22"/>
        </w:rPr>
      </w:pPr>
      <w:r w:rsidRPr="002D0B8D">
        <w:rPr>
          <w:rFonts w:ascii="Muli" w:hAnsi="Muli" w:cs="Arial"/>
          <w:sz w:val="22"/>
          <w:szCs w:val="22"/>
        </w:rPr>
        <w:t>modernizację i przebudowę pomieszczeń mieszkalnych,</w:t>
      </w:r>
    </w:p>
    <w:p w:rsidR="007D7AF1" w:rsidRPr="002D0B8D" w:rsidRDefault="007D7AF1" w:rsidP="00DD5663">
      <w:pPr>
        <w:numPr>
          <w:ilvl w:val="0"/>
          <w:numId w:val="45"/>
        </w:numPr>
        <w:jc w:val="both"/>
        <w:rPr>
          <w:rFonts w:ascii="Muli" w:hAnsi="Muli" w:cs="Arial"/>
          <w:sz w:val="22"/>
          <w:szCs w:val="22"/>
        </w:rPr>
      </w:pPr>
      <w:r w:rsidRPr="002D0B8D">
        <w:rPr>
          <w:rFonts w:ascii="Muli" w:hAnsi="Muli" w:cs="Arial"/>
          <w:sz w:val="22"/>
          <w:szCs w:val="22"/>
        </w:rPr>
        <w:t>adaptację pomieszczeń niemieszkalnych na mieszkanie,</w:t>
      </w:r>
    </w:p>
    <w:p w:rsidR="007D7AF1" w:rsidRPr="002D0B8D" w:rsidRDefault="007D7AF1" w:rsidP="00DD5663">
      <w:pPr>
        <w:numPr>
          <w:ilvl w:val="0"/>
          <w:numId w:val="45"/>
        </w:numPr>
        <w:jc w:val="both"/>
        <w:rPr>
          <w:rFonts w:ascii="Muli" w:hAnsi="Muli" w:cs="Arial"/>
          <w:sz w:val="22"/>
          <w:szCs w:val="22"/>
        </w:rPr>
      </w:pPr>
      <w:r w:rsidRPr="002D0B8D">
        <w:rPr>
          <w:rFonts w:ascii="Muli" w:hAnsi="Muli" w:cs="Arial"/>
          <w:sz w:val="22"/>
          <w:szCs w:val="22"/>
        </w:rPr>
        <w:t>pokrycia kosztów wykupu lokali na własność oraz uzupełnienie zaliczki na wkład budowlany w związku z przekształceniem spółdzielczego lokatorskiego prawa do zajmowanego lokalu na spółdzielcze własnościowe prawo do lokalu,</w:t>
      </w:r>
    </w:p>
    <w:p w:rsidR="007D7AF1" w:rsidRPr="002D0B8D" w:rsidRDefault="007D7AF1" w:rsidP="00DD5663">
      <w:pPr>
        <w:numPr>
          <w:ilvl w:val="0"/>
          <w:numId w:val="45"/>
        </w:numPr>
        <w:jc w:val="both"/>
        <w:rPr>
          <w:rFonts w:ascii="Muli" w:hAnsi="Muli" w:cs="Arial"/>
          <w:sz w:val="22"/>
          <w:szCs w:val="22"/>
        </w:rPr>
      </w:pPr>
      <w:r w:rsidRPr="002D0B8D">
        <w:rPr>
          <w:rFonts w:ascii="Muli" w:hAnsi="Muli" w:cs="Arial"/>
          <w:sz w:val="22"/>
          <w:szCs w:val="22"/>
        </w:rPr>
        <w:t>przystosowanie mieszkania lub domu do potrzeb osób niepełnosprawnych,</w:t>
      </w:r>
    </w:p>
    <w:p w:rsidR="007D7AF1" w:rsidRPr="002D0B8D" w:rsidRDefault="007D7AF1" w:rsidP="00DD5663">
      <w:pPr>
        <w:numPr>
          <w:ilvl w:val="0"/>
          <w:numId w:val="45"/>
        </w:numPr>
        <w:jc w:val="both"/>
        <w:rPr>
          <w:rFonts w:ascii="Muli" w:hAnsi="Muli" w:cs="Arial"/>
          <w:sz w:val="22"/>
          <w:szCs w:val="22"/>
        </w:rPr>
      </w:pPr>
      <w:r w:rsidRPr="002D0B8D">
        <w:rPr>
          <w:rFonts w:ascii="Muli" w:hAnsi="Muli" w:cs="Arial"/>
          <w:sz w:val="22"/>
          <w:szCs w:val="22"/>
        </w:rPr>
        <w:t>remont i modernizację lokalu mieszkalnego lub budynku mieszkalnego,</w:t>
      </w:r>
    </w:p>
    <w:p w:rsidR="007D7AF1" w:rsidRPr="002D0B8D" w:rsidRDefault="007D7AF1" w:rsidP="00DD5663">
      <w:pPr>
        <w:numPr>
          <w:ilvl w:val="0"/>
          <w:numId w:val="45"/>
        </w:numPr>
        <w:jc w:val="both"/>
        <w:rPr>
          <w:rFonts w:ascii="Muli" w:hAnsi="Muli" w:cs="Arial"/>
          <w:sz w:val="22"/>
          <w:szCs w:val="22"/>
        </w:rPr>
      </w:pPr>
      <w:r w:rsidRPr="002D0B8D">
        <w:rPr>
          <w:rFonts w:ascii="Muli" w:hAnsi="Muli" w:cs="Arial"/>
          <w:sz w:val="22"/>
          <w:szCs w:val="22"/>
        </w:rPr>
        <w:t>kaucję i opłaty wymagane przy pozyskiwaniu i zamianie mieszkań.</w:t>
      </w:r>
    </w:p>
    <w:p w:rsidR="007D7AF1" w:rsidRPr="002D0B8D" w:rsidRDefault="007D7AF1" w:rsidP="00095B9C">
      <w:pPr>
        <w:tabs>
          <w:tab w:val="left" w:pos="709"/>
        </w:tabs>
        <w:ind w:hanging="567"/>
        <w:rPr>
          <w:rFonts w:ascii="Muli" w:hAnsi="Muli" w:cs="Arial"/>
          <w:b/>
          <w:sz w:val="22"/>
          <w:szCs w:val="22"/>
        </w:rPr>
      </w:pPr>
    </w:p>
    <w:p w:rsidR="007D7AF1" w:rsidRPr="002D0B8D" w:rsidRDefault="007D7AF1" w:rsidP="00095B9C">
      <w:pPr>
        <w:ind w:left="66"/>
        <w:jc w:val="center"/>
        <w:rPr>
          <w:rFonts w:ascii="Muli" w:hAnsi="Muli" w:cs="Arial"/>
          <w:b/>
          <w:sz w:val="22"/>
          <w:szCs w:val="22"/>
        </w:rPr>
      </w:pPr>
      <w:r w:rsidRPr="002D0B8D">
        <w:rPr>
          <w:rFonts w:ascii="Muli" w:hAnsi="Muli" w:cs="Arial"/>
          <w:b/>
          <w:sz w:val="22"/>
          <w:szCs w:val="22"/>
        </w:rPr>
        <w:t>§ 39.</w:t>
      </w:r>
    </w:p>
    <w:p w:rsidR="007D7AF1" w:rsidRPr="002D0B8D" w:rsidRDefault="007D7AF1" w:rsidP="00095B9C">
      <w:pPr>
        <w:ind w:firstLine="66"/>
        <w:jc w:val="both"/>
        <w:rPr>
          <w:rFonts w:ascii="Muli" w:hAnsi="Muli" w:cs="Arial"/>
          <w:sz w:val="22"/>
          <w:szCs w:val="22"/>
        </w:rPr>
      </w:pPr>
      <w:r w:rsidRPr="002D0B8D">
        <w:rPr>
          <w:rFonts w:ascii="Muli" w:hAnsi="Muli" w:cs="Arial"/>
          <w:sz w:val="22"/>
          <w:szCs w:val="22"/>
        </w:rPr>
        <w:t>Uprawnionymi do korzystania z pożyczek na cele mieszkaniowe (pożyczki) są:</w:t>
      </w:r>
    </w:p>
    <w:p w:rsidR="007D7AF1" w:rsidRPr="002D0B8D" w:rsidRDefault="00C5664F" w:rsidP="00DD5663">
      <w:pPr>
        <w:numPr>
          <w:ilvl w:val="0"/>
          <w:numId w:val="44"/>
        </w:numPr>
        <w:jc w:val="both"/>
        <w:rPr>
          <w:rFonts w:ascii="Muli" w:hAnsi="Muli" w:cs="Arial"/>
          <w:sz w:val="22"/>
          <w:szCs w:val="22"/>
        </w:rPr>
      </w:pPr>
      <w:r>
        <w:rPr>
          <w:rFonts w:ascii="Muli" w:hAnsi="Muli" w:cs="Arial"/>
          <w:sz w:val="22"/>
          <w:szCs w:val="22"/>
        </w:rPr>
        <w:t>pracownicy Uczelni</w:t>
      </w:r>
      <w:r w:rsidR="007D7AF1" w:rsidRPr="002D0B8D">
        <w:rPr>
          <w:rFonts w:ascii="Muli" w:hAnsi="Muli" w:cs="Arial"/>
          <w:sz w:val="22"/>
          <w:szCs w:val="22"/>
        </w:rPr>
        <w:t xml:space="preserve"> w tym przebywający na urlopach macierzyńskich, </w:t>
      </w:r>
      <w:r>
        <w:rPr>
          <w:rFonts w:ascii="Muli" w:hAnsi="Muli" w:cs="Arial"/>
          <w:sz w:val="22"/>
          <w:szCs w:val="22"/>
        </w:rPr>
        <w:t>wychowawczych</w:t>
      </w:r>
      <w:r w:rsidR="007D7AF1" w:rsidRPr="002D0B8D">
        <w:rPr>
          <w:rFonts w:ascii="Muli" w:hAnsi="Muli" w:cs="Arial"/>
          <w:sz w:val="22"/>
          <w:szCs w:val="22"/>
        </w:rPr>
        <w:t>, dla poratowania zdrowia, dla celów naukowych, innych udzielonych przez pracodawcę lub na podstawie obowiązujących przepisów,</w:t>
      </w:r>
    </w:p>
    <w:p w:rsidR="007D7AF1" w:rsidRDefault="007D7AF1" w:rsidP="00095B9C">
      <w:pPr>
        <w:rPr>
          <w:rFonts w:ascii="Muli" w:hAnsi="Muli" w:cs="Arial"/>
          <w:b/>
          <w:sz w:val="22"/>
          <w:szCs w:val="22"/>
        </w:rPr>
      </w:pPr>
    </w:p>
    <w:p w:rsidR="00E762C1" w:rsidRDefault="00E762C1" w:rsidP="00095B9C">
      <w:pPr>
        <w:ind w:left="66"/>
        <w:jc w:val="center"/>
        <w:rPr>
          <w:rFonts w:ascii="Muli" w:hAnsi="Muli" w:cs="Arial"/>
          <w:b/>
          <w:sz w:val="22"/>
          <w:szCs w:val="22"/>
        </w:rPr>
      </w:pPr>
    </w:p>
    <w:p w:rsidR="007D7AF1" w:rsidRPr="002D0B8D" w:rsidRDefault="007D7AF1" w:rsidP="00095B9C">
      <w:pPr>
        <w:ind w:left="66"/>
        <w:jc w:val="center"/>
        <w:rPr>
          <w:rFonts w:ascii="Muli" w:hAnsi="Muli" w:cs="Arial"/>
          <w:b/>
          <w:sz w:val="22"/>
          <w:szCs w:val="22"/>
        </w:rPr>
      </w:pPr>
      <w:r w:rsidRPr="002D0B8D">
        <w:rPr>
          <w:rFonts w:ascii="Muli" w:hAnsi="Muli" w:cs="Arial"/>
          <w:b/>
          <w:sz w:val="22"/>
          <w:szCs w:val="22"/>
        </w:rPr>
        <w:lastRenderedPageBreak/>
        <w:t>§ 40.</w:t>
      </w:r>
    </w:p>
    <w:p w:rsidR="007D7AF1" w:rsidRPr="002D0B8D" w:rsidRDefault="007D7AF1" w:rsidP="00DD5663">
      <w:pPr>
        <w:numPr>
          <w:ilvl w:val="0"/>
          <w:numId w:val="22"/>
        </w:numPr>
        <w:ind w:left="426"/>
        <w:jc w:val="both"/>
        <w:rPr>
          <w:rFonts w:ascii="Muli" w:hAnsi="Muli" w:cs="Arial"/>
          <w:sz w:val="22"/>
          <w:szCs w:val="22"/>
        </w:rPr>
      </w:pPr>
      <w:r w:rsidRPr="002D0B8D">
        <w:rPr>
          <w:rFonts w:ascii="Muli" w:hAnsi="Muli" w:cs="Arial"/>
          <w:sz w:val="22"/>
          <w:szCs w:val="22"/>
        </w:rPr>
        <w:t>Udzielenie pożyczki wymaga poręczenia dwóch osób, aktualnych pracowników Uczelni, zatrudnionych na czas odpowiadający okresowi spłaty pożyczki, których sytuacja materialna zabezpiecza spłatę pożyczki</w:t>
      </w:r>
      <w:r w:rsidR="001068B9">
        <w:rPr>
          <w:rFonts w:ascii="Muli" w:hAnsi="Muli" w:cs="Arial"/>
          <w:sz w:val="22"/>
          <w:szCs w:val="22"/>
        </w:rPr>
        <w:t xml:space="preserve"> oraz, którzy wcześniej nie zobowiązali się do poręczenia więcej niż dwóch innych pożyczek z ZFŚS.</w:t>
      </w:r>
    </w:p>
    <w:p w:rsidR="007D7AF1" w:rsidRPr="00203168" w:rsidRDefault="007D7AF1" w:rsidP="00DD5663">
      <w:pPr>
        <w:numPr>
          <w:ilvl w:val="0"/>
          <w:numId w:val="22"/>
        </w:numPr>
        <w:ind w:left="426"/>
        <w:jc w:val="both"/>
        <w:rPr>
          <w:rFonts w:ascii="Muli" w:hAnsi="Muli" w:cs="Arial"/>
          <w:sz w:val="22"/>
          <w:szCs w:val="22"/>
        </w:rPr>
      </w:pPr>
      <w:r w:rsidRPr="002D0B8D">
        <w:rPr>
          <w:rFonts w:ascii="Muli" w:hAnsi="Muli" w:cs="Arial"/>
          <w:sz w:val="22"/>
          <w:szCs w:val="22"/>
        </w:rPr>
        <w:t>Poręczyciele odpowiadają solidarnie z pożyczkobiorcą za zobowiązania z tytułu zaciągniętej pożyczki.</w:t>
      </w:r>
    </w:p>
    <w:p w:rsidR="008014B5" w:rsidRPr="002D0B8D" w:rsidRDefault="008014B5" w:rsidP="00095B9C">
      <w:pPr>
        <w:ind w:left="66"/>
        <w:jc w:val="center"/>
        <w:rPr>
          <w:rFonts w:ascii="Muli" w:hAnsi="Muli" w:cs="Arial"/>
          <w:b/>
          <w:sz w:val="22"/>
          <w:szCs w:val="22"/>
        </w:rPr>
      </w:pPr>
    </w:p>
    <w:p w:rsidR="007D7AF1" w:rsidRPr="002D0B8D" w:rsidRDefault="007D7AF1" w:rsidP="00095B9C">
      <w:pPr>
        <w:ind w:left="66"/>
        <w:jc w:val="center"/>
        <w:rPr>
          <w:rFonts w:ascii="Muli" w:hAnsi="Muli" w:cs="Arial"/>
          <w:b/>
          <w:sz w:val="22"/>
          <w:szCs w:val="22"/>
        </w:rPr>
      </w:pPr>
      <w:r w:rsidRPr="002D0B8D">
        <w:rPr>
          <w:rFonts w:ascii="Muli" w:hAnsi="Muli" w:cs="Arial"/>
          <w:b/>
          <w:sz w:val="22"/>
          <w:szCs w:val="22"/>
        </w:rPr>
        <w:t>§ 41.</w:t>
      </w:r>
    </w:p>
    <w:p w:rsidR="007D7AF1" w:rsidRPr="002D0B8D" w:rsidRDefault="007D7AF1" w:rsidP="00095B9C">
      <w:pPr>
        <w:ind w:firstLine="708"/>
        <w:jc w:val="both"/>
        <w:rPr>
          <w:rFonts w:ascii="Muli" w:hAnsi="Muli" w:cs="Arial"/>
          <w:sz w:val="22"/>
          <w:szCs w:val="22"/>
        </w:rPr>
      </w:pPr>
      <w:r w:rsidRPr="002D0B8D">
        <w:rPr>
          <w:rFonts w:ascii="Muli" w:hAnsi="Muli" w:cs="Arial"/>
          <w:sz w:val="22"/>
          <w:szCs w:val="22"/>
        </w:rPr>
        <w:t>Przyznanie pożyczki uzależnione jest od sytuacji mieszkaniowej, materialnej, rodzinnej oraz życiowej ubiegającego się o pożyczkę.</w:t>
      </w:r>
    </w:p>
    <w:p w:rsidR="007D7AF1" w:rsidRPr="00463C75" w:rsidRDefault="007D7AF1" w:rsidP="00095B9C">
      <w:pPr>
        <w:jc w:val="both"/>
        <w:rPr>
          <w:rFonts w:ascii="Muli" w:hAnsi="Muli" w:cs="Arial"/>
          <w:sz w:val="36"/>
          <w:szCs w:val="22"/>
        </w:rPr>
      </w:pPr>
    </w:p>
    <w:p w:rsidR="007D7AF1" w:rsidRPr="002D0B8D" w:rsidRDefault="007D7AF1" w:rsidP="00095B9C">
      <w:pPr>
        <w:jc w:val="center"/>
        <w:rPr>
          <w:rFonts w:ascii="Muli" w:hAnsi="Muli" w:cs="Arial"/>
          <w:b/>
          <w:sz w:val="22"/>
          <w:szCs w:val="22"/>
        </w:rPr>
      </w:pPr>
      <w:r w:rsidRPr="002D0B8D">
        <w:rPr>
          <w:rFonts w:ascii="Muli" w:hAnsi="Muli" w:cs="Arial"/>
          <w:b/>
          <w:sz w:val="22"/>
          <w:szCs w:val="22"/>
        </w:rPr>
        <w:t>§ 42.</w:t>
      </w:r>
    </w:p>
    <w:p w:rsidR="007D7AF1" w:rsidRDefault="007D7AF1" w:rsidP="00E762C1">
      <w:pPr>
        <w:pStyle w:val="Akapitzlist"/>
        <w:numPr>
          <w:ilvl w:val="0"/>
          <w:numId w:val="46"/>
        </w:numPr>
        <w:ind w:left="284" w:hanging="284"/>
        <w:jc w:val="both"/>
        <w:rPr>
          <w:rFonts w:ascii="Muli" w:hAnsi="Muli" w:cs="Arial"/>
          <w:sz w:val="22"/>
          <w:szCs w:val="22"/>
        </w:rPr>
      </w:pPr>
      <w:r w:rsidRPr="001068B9">
        <w:rPr>
          <w:rFonts w:ascii="Muli" w:hAnsi="Muli" w:cs="Arial"/>
          <w:sz w:val="22"/>
          <w:szCs w:val="22"/>
        </w:rPr>
        <w:t xml:space="preserve">Pożyczkę przyznaje się na pisemny, uzasadniony wniosek, wskazujący </w:t>
      </w:r>
      <w:r w:rsidR="008014B5" w:rsidRPr="001068B9">
        <w:rPr>
          <w:rFonts w:ascii="Muli" w:hAnsi="Muli" w:cs="Arial"/>
          <w:sz w:val="22"/>
          <w:szCs w:val="22"/>
        </w:rPr>
        <w:br/>
      </w:r>
      <w:r w:rsidRPr="001068B9">
        <w:rPr>
          <w:rFonts w:ascii="Muli" w:hAnsi="Muli" w:cs="Arial"/>
          <w:sz w:val="22"/>
          <w:szCs w:val="22"/>
        </w:rPr>
        <w:t>na przeznaczenie środków pożyczki, o którą wnioskodawca ubiega się. Do wniosku załącza się dokumenty potwierdzające jego zasadność.</w:t>
      </w:r>
    </w:p>
    <w:p w:rsidR="001068B9" w:rsidRPr="001068B9" w:rsidRDefault="001068B9" w:rsidP="00E762C1">
      <w:pPr>
        <w:pStyle w:val="Akapitzlist"/>
        <w:numPr>
          <w:ilvl w:val="0"/>
          <w:numId w:val="46"/>
        </w:numPr>
        <w:ind w:left="284" w:hanging="284"/>
        <w:jc w:val="both"/>
        <w:rPr>
          <w:rFonts w:ascii="Muli" w:hAnsi="Muli" w:cs="Arial"/>
          <w:sz w:val="22"/>
          <w:szCs w:val="22"/>
        </w:rPr>
      </w:pPr>
      <w:r>
        <w:rPr>
          <w:rFonts w:ascii="Muli" w:hAnsi="Muli" w:cs="Arial"/>
          <w:sz w:val="22"/>
          <w:szCs w:val="22"/>
        </w:rPr>
        <w:t>Pracownikom zatrudnionym na okres próbny lub na czas określony pożyczkę na cele mieszkaniowe można udzielić na czas nie dłuższy niż to wynika z zawartej umowy o pracę.</w:t>
      </w:r>
    </w:p>
    <w:p w:rsidR="007D7AF1" w:rsidRPr="002D0B8D" w:rsidRDefault="007D7AF1" w:rsidP="00095B9C">
      <w:pPr>
        <w:jc w:val="both"/>
        <w:rPr>
          <w:rFonts w:ascii="Muli" w:hAnsi="Muli" w:cs="Arial"/>
          <w:sz w:val="22"/>
          <w:szCs w:val="22"/>
        </w:rPr>
      </w:pPr>
    </w:p>
    <w:p w:rsidR="007D7AF1" w:rsidRPr="002D0B8D" w:rsidRDefault="007D7AF1" w:rsidP="00095B9C">
      <w:pPr>
        <w:jc w:val="center"/>
        <w:rPr>
          <w:rFonts w:ascii="Muli" w:hAnsi="Muli" w:cs="Arial"/>
          <w:b/>
          <w:sz w:val="22"/>
          <w:szCs w:val="22"/>
        </w:rPr>
      </w:pPr>
      <w:r w:rsidRPr="002D0B8D">
        <w:rPr>
          <w:rFonts w:ascii="Muli" w:hAnsi="Muli" w:cs="Arial"/>
          <w:b/>
          <w:sz w:val="22"/>
          <w:szCs w:val="22"/>
        </w:rPr>
        <w:t>§ 43.</w:t>
      </w:r>
    </w:p>
    <w:p w:rsidR="007D7AF1" w:rsidRPr="002D0B8D" w:rsidRDefault="007D7AF1" w:rsidP="00C83FBB">
      <w:pPr>
        <w:jc w:val="both"/>
        <w:rPr>
          <w:rFonts w:ascii="Muli" w:hAnsi="Muli" w:cs="Arial"/>
          <w:sz w:val="22"/>
          <w:szCs w:val="22"/>
        </w:rPr>
      </w:pPr>
      <w:r w:rsidRPr="002D0B8D">
        <w:rPr>
          <w:rFonts w:ascii="Muli" w:hAnsi="Muli" w:cs="Arial"/>
          <w:b/>
          <w:sz w:val="22"/>
          <w:szCs w:val="22"/>
        </w:rPr>
        <w:tab/>
      </w:r>
      <w:r w:rsidRPr="002D0B8D">
        <w:rPr>
          <w:rFonts w:ascii="Muli" w:hAnsi="Muli" w:cs="Arial"/>
          <w:sz w:val="22"/>
          <w:szCs w:val="22"/>
        </w:rPr>
        <w:t xml:space="preserve">Pożyczkę przyznaje Kanclerz </w:t>
      </w:r>
      <w:r w:rsidR="00463C75">
        <w:rPr>
          <w:rFonts w:ascii="Muli" w:hAnsi="Muli" w:cs="Arial"/>
          <w:sz w:val="22"/>
          <w:szCs w:val="22"/>
        </w:rPr>
        <w:t xml:space="preserve">na pisemny uzasadniony wniosek </w:t>
      </w:r>
      <w:r w:rsidRPr="002D0B8D">
        <w:rPr>
          <w:rFonts w:ascii="Muli" w:hAnsi="Muli" w:cs="Arial"/>
          <w:sz w:val="22"/>
          <w:szCs w:val="22"/>
        </w:rPr>
        <w:t xml:space="preserve">Komisji Socjalnej, </w:t>
      </w:r>
      <w:r w:rsidRPr="002D0B8D">
        <w:rPr>
          <w:rFonts w:ascii="Muli" w:hAnsi="Muli" w:cs="Arial"/>
          <w:sz w:val="22"/>
          <w:szCs w:val="22"/>
        </w:rPr>
        <w:br/>
        <w:t>w ramach środków przeznaczonych na te cele.</w:t>
      </w:r>
    </w:p>
    <w:p w:rsidR="007D7AF1" w:rsidRPr="002D0B8D" w:rsidRDefault="007D7AF1" w:rsidP="00095B9C">
      <w:pPr>
        <w:jc w:val="both"/>
        <w:rPr>
          <w:rFonts w:ascii="Muli" w:hAnsi="Muli" w:cs="Arial"/>
          <w:sz w:val="22"/>
          <w:szCs w:val="22"/>
        </w:rPr>
      </w:pPr>
    </w:p>
    <w:p w:rsidR="007D7AF1" w:rsidRPr="002D0B8D" w:rsidRDefault="007D7AF1" w:rsidP="00095B9C">
      <w:pPr>
        <w:jc w:val="center"/>
        <w:rPr>
          <w:rFonts w:ascii="Muli" w:hAnsi="Muli" w:cs="Arial"/>
          <w:b/>
          <w:sz w:val="22"/>
          <w:szCs w:val="22"/>
        </w:rPr>
      </w:pPr>
      <w:r w:rsidRPr="002D0B8D">
        <w:rPr>
          <w:rFonts w:ascii="Muli" w:hAnsi="Muli" w:cs="Arial"/>
          <w:b/>
          <w:sz w:val="22"/>
          <w:szCs w:val="22"/>
        </w:rPr>
        <w:t>§ 44.</w:t>
      </w:r>
    </w:p>
    <w:p w:rsidR="007D7AF1" w:rsidRPr="002D0B8D" w:rsidRDefault="007D7AF1" w:rsidP="00DD5663">
      <w:pPr>
        <w:numPr>
          <w:ilvl w:val="0"/>
          <w:numId w:val="35"/>
        </w:numPr>
        <w:ind w:left="426"/>
        <w:jc w:val="both"/>
        <w:rPr>
          <w:rFonts w:ascii="Muli" w:hAnsi="Muli" w:cs="Arial"/>
          <w:sz w:val="22"/>
          <w:szCs w:val="22"/>
        </w:rPr>
      </w:pPr>
      <w:r w:rsidRPr="002D0B8D">
        <w:rPr>
          <w:rFonts w:ascii="Muli" w:hAnsi="Muli" w:cs="Arial"/>
          <w:sz w:val="22"/>
          <w:szCs w:val="22"/>
        </w:rPr>
        <w:t xml:space="preserve">Z osobami, którym przyznano pożyczkę Kanclerz lub jego zastępca zawierają umowy, </w:t>
      </w:r>
      <w:r w:rsidRPr="002D0B8D">
        <w:rPr>
          <w:rFonts w:ascii="Muli" w:hAnsi="Muli" w:cs="Arial"/>
          <w:sz w:val="22"/>
          <w:szCs w:val="22"/>
        </w:rPr>
        <w:br/>
        <w:t xml:space="preserve">w których określa się szczegółowe warunki udzielenia pożyczki oraz jej spłaty. </w:t>
      </w:r>
      <w:r w:rsidRPr="002D0B8D">
        <w:rPr>
          <w:rFonts w:ascii="Muli" w:hAnsi="Muli" w:cs="Arial"/>
          <w:sz w:val="22"/>
          <w:szCs w:val="22"/>
        </w:rPr>
        <w:br/>
        <w:t xml:space="preserve">W umowie zastrzega się, że spłata pożyczki staje się natychmiast wymagalna </w:t>
      </w:r>
      <w:r w:rsidRPr="002D0B8D">
        <w:rPr>
          <w:rFonts w:ascii="Muli" w:hAnsi="Muli" w:cs="Arial"/>
          <w:sz w:val="22"/>
          <w:szCs w:val="22"/>
        </w:rPr>
        <w:br/>
        <w:t>w przypadkach:</w:t>
      </w:r>
    </w:p>
    <w:p w:rsidR="007D7AF1" w:rsidRPr="002D0B8D" w:rsidRDefault="00463C75" w:rsidP="00DD5663">
      <w:pPr>
        <w:numPr>
          <w:ilvl w:val="0"/>
          <w:numId w:val="23"/>
        </w:numPr>
        <w:jc w:val="both"/>
        <w:rPr>
          <w:rFonts w:ascii="Muli" w:hAnsi="Muli" w:cs="Arial"/>
          <w:sz w:val="22"/>
          <w:szCs w:val="22"/>
        </w:rPr>
      </w:pPr>
      <w:r>
        <w:rPr>
          <w:rFonts w:ascii="Muli" w:hAnsi="Muli" w:cs="Arial"/>
          <w:sz w:val="22"/>
          <w:szCs w:val="22"/>
        </w:rPr>
        <w:t xml:space="preserve">użycia pożyczki na </w:t>
      </w:r>
      <w:r w:rsidR="007D7AF1" w:rsidRPr="002D0B8D">
        <w:rPr>
          <w:rFonts w:ascii="Muli" w:hAnsi="Muli" w:cs="Arial"/>
          <w:sz w:val="22"/>
          <w:szCs w:val="22"/>
        </w:rPr>
        <w:t>inne cele aniżeli zastrzeżone w umowie,</w:t>
      </w:r>
    </w:p>
    <w:p w:rsidR="007D7AF1" w:rsidRPr="002D0B8D" w:rsidRDefault="007D7AF1" w:rsidP="00DD5663">
      <w:pPr>
        <w:numPr>
          <w:ilvl w:val="0"/>
          <w:numId w:val="23"/>
        </w:numPr>
        <w:jc w:val="both"/>
        <w:rPr>
          <w:rFonts w:ascii="Muli" w:hAnsi="Muli" w:cs="Arial"/>
          <w:sz w:val="22"/>
          <w:szCs w:val="22"/>
        </w:rPr>
      </w:pPr>
      <w:r w:rsidRPr="002D0B8D">
        <w:rPr>
          <w:rFonts w:ascii="Muli" w:hAnsi="Muli" w:cs="Arial"/>
          <w:sz w:val="22"/>
          <w:szCs w:val="22"/>
        </w:rPr>
        <w:t>rozwiązania stosunku pracy,</w:t>
      </w:r>
    </w:p>
    <w:p w:rsidR="007D7AF1" w:rsidRPr="002D0B8D" w:rsidRDefault="007D7AF1" w:rsidP="00DD5663">
      <w:pPr>
        <w:numPr>
          <w:ilvl w:val="0"/>
          <w:numId w:val="23"/>
        </w:numPr>
        <w:jc w:val="both"/>
        <w:rPr>
          <w:rFonts w:ascii="Muli" w:hAnsi="Muli" w:cs="Arial"/>
          <w:sz w:val="22"/>
          <w:szCs w:val="22"/>
        </w:rPr>
      </w:pPr>
      <w:r w:rsidRPr="002D0B8D">
        <w:rPr>
          <w:rFonts w:ascii="Muli" w:hAnsi="Muli" w:cs="Arial"/>
          <w:sz w:val="22"/>
          <w:szCs w:val="22"/>
        </w:rPr>
        <w:t>niespełnienia innych istotnych warunków umowy, ze wskazaniem na te warunki.</w:t>
      </w:r>
    </w:p>
    <w:p w:rsidR="007D7AF1" w:rsidRPr="002D0B8D" w:rsidRDefault="007D7AF1" w:rsidP="00DD5663">
      <w:pPr>
        <w:numPr>
          <w:ilvl w:val="0"/>
          <w:numId w:val="35"/>
        </w:numPr>
        <w:ind w:left="426"/>
        <w:jc w:val="both"/>
        <w:rPr>
          <w:rFonts w:ascii="Muli" w:hAnsi="Muli" w:cs="Arial"/>
          <w:sz w:val="22"/>
          <w:szCs w:val="22"/>
        </w:rPr>
      </w:pPr>
      <w:r w:rsidRPr="002D0B8D">
        <w:rPr>
          <w:rFonts w:ascii="Muli" w:hAnsi="Muli" w:cs="Arial"/>
          <w:sz w:val="22"/>
          <w:szCs w:val="22"/>
        </w:rPr>
        <w:t>Wzór umowy o udzielenie pożyczki na cele mi</w:t>
      </w:r>
      <w:r w:rsidR="008014B5">
        <w:rPr>
          <w:rFonts w:ascii="Muli" w:hAnsi="Muli" w:cs="Arial"/>
          <w:sz w:val="22"/>
          <w:szCs w:val="22"/>
        </w:rPr>
        <w:t>eszkaniowe</w:t>
      </w:r>
      <w:r w:rsidR="00463C75">
        <w:rPr>
          <w:rFonts w:ascii="Muli" w:hAnsi="Muli" w:cs="Arial"/>
          <w:sz w:val="22"/>
          <w:szCs w:val="22"/>
        </w:rPr>
        <w:t xml:space="preserve"> </w:t>
      </w:r>
      <w:r w:rsidR="008014B5">
        <w:rPr>
          <w:rFonts w:ascii="Muli" w:hAnsi="Muli" w:cs="Arial"/>
          <w:sz w:val="22"/>
          <w:szCs w:val="22"/>
        </w:rPr>
        <w:t>stanowi</w:t>
      </w:r>
      <w:r w:rsidR="00463C75">
        <w:rPr>
          <w:rFonts w:ascii="Muli" w:hAnsi="Muli" w:cs="Arial"/>
          <w:sz w:val="22"/>
          <w:szCs w:val="22"/>
        </w:rPr>
        <w:t xml:space="preserve"> </w:t>
      </w:r>
      <w:r w:rsidR="008014B5" w:rsidRPr="00463C75">
        <w:rPr>
          <w:rFonts w:ascii="Muli" w:hAnsi="Muli" w:cs="Arial"/>
          <w:b/>
          <w:sz w:val="22"/>
          <w:szCs w:val="22"/>
        </w:rPr>
        <w:t xml:space="preserve">załącznik </w:t>
      </w:r>
      <w:r w:rsidRPr="00463C75">
        <w:rPr>
          <w:rFonts w:ascii="Muli" w:hAnsi="Muli" w:cs="Arial"/>
          <w:b/>
          <w:sz w:val="22"/>
          <w:szCs w:val="22"/>
        </w:rPr>
        <w:t>nr 4</w:t>
      </w:r>
      <w:r w:rsidR="00463C75">
        <w:rPr>
          <w:rFonts w:ascii="Muli" w:hAnsi="Muli" w:cs="Arial"/>
          <w:sz w:val="22"/>
          <w:szCs w:val="22"/>
        </w:rPr>
        <w:t xml:space="preserve"> </w:t>
      </w:r>
      <w:r w:rsidRPr="002D0B8D">
        <w:rPr>
          <w:rFonts w:ascii="Muli" w:hAnsi="Muli" w:cs="Arial"/>
          <w:sz w:val="22"/>
          <w:szCs w:val="22"/>
        </w:rPr>
        <w:t>tego</w:t>
      </w:r>
      <w:r w:rsidR="00463C75">
        <w:rPr>
          <w:rFonts w:ascii="Muli" w:hAnsi="Muli" w:cs="Arial"/>
          <w:sz w:val="22"/>
          <w:szCs w:val="22"/>
        </w:rPr>
        <w:t xml:space="preserve"> </w:t>
      </w:r>
      <w:r w:rsidRPr="002D0B8D">
        <w:rPr>
          <w:rFonts w:ascii="Muli" w:hAnsi="Muli" w:cs="Arial"/>
          <w:sz w:val="22"/>
          <w:szCs w:val="22"/>
        </w:rPr>
        <w:t>regulaminu.</w:t>
      </w:r>
    </w:p>
    <w:p w:rsidR="007D7AF1" w:rsidRPr="002D0B8D" w:rsidRDefault="007D7AF1" w:rsidP="00095B9C">
      <w:pPr>
        <w:rPr>
          <w:rFonts w:ascii="Muli" w:hAnsi="Muli" w:cs="Arial"/>
          <w:b/>
          <w:sz w:val="22"/>
          <w:szCs w:val="22"/>
        </w:rPr>
      </w:pPr>
    </w:p>
    <w:p w:rsidR="007D7AF1" w:rsidRPr="002D0B8D" w:rsidRDefault="007D7AF1" w:rsidP="00095B9C">
      <w:pPr>
        <w:jc w:val="center"/>
        <w:rPr>
          <w:rFonts w:ascii="Muli" w:hAnsi="Muli" w:cs="Arial"/>
          <w:b/>
          <w:sz w:val="22"/>
          <w:szCs w:val="22"/>
        </w:rPr>
      </w:pPr>
      <w:r w:rsidRPr="002D0B8D">
        <w:rPr>
          <w:rFonts w:ascii="Muli" w:hAnsi="Muli" w:cs="Arial"/>
          <w:b/>
          <w:sz w:val="22"/>
          <w:szCs w:val="22"/>
        </w:rPr>
        <w:t>§ 45.</w:t>
      </w:r>
    </w:p>
    <w:p w:rsidR="007D7AF1" w:rsidRPr="002D0B8D" w:rsidRDefault="007D7AF1" w:rsidP="00DD5663">
      <w:pPr>
        <w:numPr>
          <w:ilvl w:val="0"/>
          <w:numId w:val="24"/>
        </w:numPr>
        <w:ind w:left="426" w:hanging="284"/>
        <w:jc w:val="both"/>
        <w:rPr>
          <w:rFonts w:ascii="Muli" w:hAnsi="Muli" w:cs="Arial"/>
          <w:sz w:val="22"/>
          <w:szCs w:val="22"/>
        </w:rPr>
      </w:pPr>
      <w:r w:rsidRPr="002D0B8D">
        <w:rPr>
          <w:rFonts w:ascii="Muli" w:hAnsi="Muli" w:cs="Arial"/>
          <w:sz w:val="22"/>
          <w:szCs w:val="22"/>
        </w:rPr>
        <w:t>Pożyczka na remont i modernizację, o których mowa w par. 38 lit. h może być udzielona nie częściej niż jeden raz na 3 lata.</w:t>
      </w:r>
    </w:p>
    <w:p w:rsidR="007D7AF1" w:rsidRPr="001C5490" w:rsidRDefault="007D7AF1" w:rsidP="00DD5663">
      <w:pPr>
        <w:numPr>
          <w:ilvl w:val="0"/>
          <w:numId w:val="24"/>
        </w:numPr>
        <w:ind w:left="426" w:hanging="284"/>
        <w:jc w:val="both"/>
        <w:rPr>
          <w:rFonts w:ascii="Muli" w:hAnsi="Muli" w:cs="Arial"/>
          <w:sz w:val="22"/>
          <w:szCs w:val="22"/>
        </w:rPr>
      </w:pPr>
      <w:r w:rsidRPr="002D0B8D">
        <w:rPr>
          <w:rFonts w:ascii="Muli" w:hAnsi="Muli" w:cs="Arial"/>
          <w:sz w:val="22"/>
          <w:szCs w:val="22"/>
        </w:rPr>
        <w:t>Pożyczki na inne cele mieszkaniowe, o których mowa w par. 38,</w:t>
      </w:r>
      <w:r w:rsidR="00463C75">
        <w:rPr>
          <w:rFonts w:ascii="Muli" w:hAnsi="Muli" w:cs="Arial"/>
          <w:sz w:val="22"/>
          <w:szCs w:val="22"/>
        </w:rPr>
        <w:t xml:space="preserve"> </w:t>
      </w:r>
      <w:r w:rsidRPr="002D0B8D">
        <w:rPr>
          <w:rFonts w:ascii="Muli" w:hAnsi="Muli" w:cs="Arial"/>
          <w:sz w:val="22"/>
          <w:szCs w:val="22"/>
        </w:rPr>
        <w:t>udzielane są nie częściej niż jeden raz w ciągu 6 lat.</w:t>
      </w:r>
    </w:p>
    <w:p w:rsidR="007D7AF1" w:rsidRPr="002D0B8D" w:rsidRDefault="007D7AF1" w:rsidP="00095B9C">
      <w:pPr>
        <w:jc w:val="center"/>
        <w:rPr>
          <w:rFonts w:ascii="Muli" w:hAnsi="Muli" w:cs="Arial"/>
          <w:b/>
          <w:sz w:val="22"/>
          <w:szCs w:val="22"/>
        </w:rPr>
      </w:pPr>
    </w:p>
    <w:p w:rsidR="007D7AF1" w:rsidRPr="002D0B8D" w:rsidRDefault="007D7AF1" w:rsidP="00095B9C">
      <w:pPr>
        <w:jc w:val="center"/>
        <w:rPr>
          <w:rFonts w:ascii="Muli" w:hAnsi="Muli" w:cs="Arial"/>
          <w:b/>
          <w:sz w:val="22"/>
          <w:szCs w:val="22"/>
        </w:rPr>
      </w:pPr>
      <w:r w:rsidRPr="002D0B8D">
        <w:rPr>
          <w:rFonts w:ascii="Muli" w:hAnsi="Muli" w:cs="Arial"/>
          <w:b/>
          <w:sz w:val="22"/>
          <w:szCs w:val="22"/>
        </w:rPr>
        <w:t>§ 46.</w:t>
      </w:r>
    </w:p>
    <w:p w:rsidR="007D7AF1" w:rsidRPr="002D0B8D" w:rsidRDefault="007D7AF1" w:rsidP="00DD5663">
      <w:pPr>
        <w:numPr>
          <w:ilvl w:val="0"/>
          <w:numId w:val="25"/>
        </w:numPr>
        <w:ind w:left="426" w:hanging="284"/>
        <w:jc w:val="both"/>
        <w:rPr>
          <w:rFonts w:ascii="Muli" w:hAnsi="Muli" w:cs="Arial"/>
          <w:sz w:val="22"/>
          <w:szCs w:val="22"/>
        </w:rPr>
      </w:pPr>
      <w:r w:rsidRPr="002D0B8D">
        <w:rPr>
          <w:rFonts w:ascii="Muli" w:hAnsi="Muli" w:cs="Arial"/>
          <w:sz w:val="22"/>
          <w:szCs w:val="22"/>
        </w:rPr>
        <w:t>Warunkiem udzielenia pożyczki jest spłata w całości pożyczki poprzednio zaciągniętej.</w:t>
      </w:r>
    </w:p>
    <w:p w:rsidR="007D7AF1" w:rsidRPr="002D0B8D" w:rsidRDefault="007D7AF1" w:rsidP="00DD5663">
      <w:pPr>
        <w:numPr>
          <w:ilvl w:val="0"/>
          <w:numId w:val="25"/>
        </w:numPr>
        <w:ind w:left="426" w:hanging="284"/>
        <w:jc w:val="both"/>
        <w:rPr>
          <w:rFonts w:ascii="Muli" w:hAnsi="Muli" w:cs="Arial"/>
          <w:sz w:val="22"/>
          <w:szCs w:val="22"/>
        </w:rPr>
      </w:pPr>
      <w:r w:rsidRPr="002D0B8D">
        <w:rPr>
          <w:rFonts w:ascii="Muli" w:hAnsi="Muli" w:cs="Arial"/>
          <w:sz w:val="22"/>
          <w:szCs w:val="22"/>
        </w:rPr>
        <w:t xml:space="preserve">Przyznanie pożyczki na remont i modernizację, w okresie obowiązywania umowy </w:t>
      </w:r>
      <w:r w:rsidR="008014B5">
        <w:rPr>
          <w:rFonts w:ascii="Muli" w:hAnsi="Muli" w:cs="Arial"/>
          <w:sz w:val="22"/>
          <w:szCs w:val="22"/>
        </w:rPr>
        <w:br/>
      </w:r>
      <w:r w:rsidRPr="002D0B8D">
        <w:rPr>
          <w:rFonts w:ascii="Muli" w:hAnsi="Muli" w:cs="Arial"/>
          <w:sz w:val="22"/>
          <w:szCs w:val="22"/>
        </w:rPr>
        <w:t>o tę pożyczkę, wyklucza możliwość ubiegania się o pożyczkę na</w:t>
      </w:r>
      <w:r w:rsidR="00463C75">
        <w:rPr>
          <w:rFonts w:ascii="Muli" w:hAnsi="Muli" w:cs="Arial"/>
          <w:sz w:val="22"/>
          <w:szCs w:val="22"/>
        </w:rPr>
        <w:t xml:space="preserve"> </w:t>
      </w:r>
      <w:r w:rsidRPr="002D0B8D">
        <w:rPr>
          <w:rFonts w:ascii="Muli" w:hAnsi="Muli" w:cs="Arial"/>
          <w:sz w:val="22"/>
          <w:szCs w:val="22"/>
        </w:rPr>
        <w:t>inne cele mieszkaniowe, o których mowa w par. 38.</w:t>
      </w:r>
    </w:p>
    <w:p w:rsidR="007D7AF1" w:rsidRDefault="007D7AF1" w:rsidP="00095B9C">
      <w:pPr>
        <w:rPr>
          <w:rFonts w:ascii="Muli" w:hAnsi="Muli" w:cs="Arial"/>
          <w:b/>
          <w:sz w:val="22"/>
          <w:szCs w:val="22"/>
        </w:rPr>
      </w:pPr>
    </w:p>
    <w:p w:rsidR="00E2520F" w:rsidRDefault="00E2520F" w:rsidP="00095B9C">
      <w:pPr>
        <w:rPr>
          <w:rFonts w:ascii="Muli" w:hAnsi="Muli" w:cs="Arial"/>
          <w:b/>
          <w:sz w:val="22"/>
          <w:szCs w:val="22"/>
        </w:rPr>
      </w:pPr>
    </w:p>
    <w:p w:rsidR="00E2520F" w:rsidRPr="002D0B8D" w:rsidRDefault="00E2520F" w:rsidP="00095B9C">
      <w:pPr>
        <w:rPr>
          <w:rFonts w:ascii="Muli" w:hAnsi="Muli" w:cs="Arial"/>
          <w:b/>
          <w:sz w:val="22"/>
          <w:szCs w:val="22"/>
        </w:rPr>
      </w:pPr>
    </w:p>
    <w:p w:rsidR="007D7AF1" w:rsidRPr="002D0B8D" w:rsidRDefault="007D7AF1" w:rsidP="00095B9C">
      <w:pPr>
        <w:jc w:val="center"/>
        <w:rPr>
          <w:rFonts w:ascii="Muli" w:hAnsi="Muli" w:cs="Arial"/>
          <w:b/>
          <w:sz w:val="22"/>
          <w:szCs w:val="22"/>
        </w:rPr>
      </w:pPr>
      <w:r w:rsidRPr="002D0B8D">
        <w:rPr>
          <w:rFonts w:ascii="Muli" w:hAnsi="Muli" w:cs="Arial"/>
          <w:b/>
          <w:sz w:val="22"/>
          <w:szCs w:val="22"/>
        </w:rPr>
        <w:lastRenderedPageBreak/>
        <w:t>§ 47.</w:t>
      </w:r>
    </w:p>
    <w:p w:rsidR="007D7AF1" w:rsidRPr="002D0B8D" w:rsidRDefault="007D7AF1" w:rsidP="00DD5663">
      <w:pPr>
        <w:numPr>
          <w:ilvl w:val="0"/>
          <w:numId w:val="26"/>
        </w:numPr>
        <w:ind w:left="426" w:hanging="284"/>
        <w:jc w:val="both"/>
        <w:rPr>
          <w:rFonts w:ascii="Muli" w:hAnsi="Muli" w:cs="Arial"/>
          <w:sz w:val="22"/>
          <w:szCs w:val="22"/>
        </w:rPr>
      </w:pPr>
      <w:r w:rsidRPr="002D0B8D">
        <w:rPr>
          <w:rFonts w:ascii="Muli" w:hAnsi="Muli" w:cs="Arial"/>
          <w:sz w:val="22"/>
          <w:szCs w:val="22"/>
        </w:rPr>
        <w:t>Pożyczkę na cele, o których mowa w par. 38 lit a udziela się pod warunkiem przedłożenia</w:t>
      </w:r>
      <w:r w:rsidR="00463C75">
        <w:rPr>
          <w:rFonts w:ascii="Muli" w:hAnsi="Muli" w:cs="Arial"/>
          <w:sz w:val="22"/>
          <w:szCs w:val="22"/>
        </w:rPr>
        <w:t xml:space="preserve"> </w:t>
      </w:r>
      <w:r w:rsidRPr="002D0B8D">
        <w:rPr>
          <w:rFonts w:ascii="Muli" w:hAnsi="Muli" w:cs="Arial"/>
          <w:sz w:val="22"/>
          <w:szCs w:val="22"/>
        </w:rPr>
        <w:t>zaświadczenia spółdzielni o przyznaniu prawa do lokalu.</w:t>
      </w:r>
    </w:p>
    <w:p w:rsidR="007D7AF1" w:rsidRPr="002D0B8D" w:rsidRDefault="007D7AF1" w:rsidP="00DD5663">
      <w:pPr>
        <w:numPr>
          <w:ilvl w:val="0"/>
          <w:numId w:val="26"/>
        </w:numPr>
        <w:ind w:left="426" w:hanging="284"/>
        <w:jc w:val="both"/>
        <w:rPr>
          <w:rFonts w:ascii="Muli" w:hAnsi="Muli" w:cs="Arial"/>
          <w:sz w:val="22"/>
          <w:szCs w:val="22"/>
        </w:rPr>
      </w:pPr>
      <w:r w:rsidRPr="002D0B8D">
        <w:rPr>
          <w:rFonts w:ascii="Muli" w:hAnsi="Muli" w:cs="Arial"/>
          <w:sz w:val="22"/>
          <w:szCs w:val="22"/>
        </w:rPr>
        <w:t>Warunkiem przydzielenia pożyczki na cele wskazane w par. 38 lit b; c; f; i – jest przedłożenie dokumentu wskazującego na własność nieruchomości albo przeniesienie własności z warunkiem zawieszającym, którym jest zapłata (częściowa zapłata) za przeniesienia prawa do nieruchomości – w formie prawnej wymaganej dla tego rodzaju czynności.</w:t>
      </w:r>
    </w:p>
    <w:p w:rsidR="007D7AF1" w:rsidRPr="002D0B8D" w:rsidRDefault="007D7AF1" w:rsidP="00DD5663">
      <w:pPr>
        <w:numPr>
          <w:ilvl w:val="0"/>
          <w:numId w:val="26"/>
        </w:numPr>
        <w:ind w:left="426" w:hanging="284"/>
        <w:jc w:val="both"/>
        <w:rPr>
          <w:rFonts w:ascii="Muli" w:hAnsi="Muli" w:cs="Arial"/>
          <w:sz w:val="22"/>
          <w:szCs w:val="22"/>
        </w:rPr>
      </w:pPr>
      <w:r w:rsidRPr="002D0B8D">
        <w:rPr>
          <w:rFonts w:ascii="Muli" w:hAnsi="Muli" w:cs="Arial"/>
          <w:sz w:val="22"/>
          <w:szCs w:val="22"/>
        </w:rPr>
        <w:t xml:space="preserve">Warunkiem przydzielenia pożyczki na cele wskazane w par. 38 lit d; e; g; h; – jest przedłożenie dokumentu wskazującego na prawo do korzystania z nieruchomości, </w:t>
      </w:r>
      <w:r w:rsidRPr="002D0B8D">
        <w:rPr>
          <w:rFonts w:ascii="Muli" w:hAnsi="Muli" w:cs="Arial"/>
          <w:sz w:val="22"/>
          <w:szCs w:val="22"/>
        </w:rPr>
        <w:br/>
        <w:t>w oryginale bądź potwierdzonego za zgodność urzędowo albo przez uprawnionego pracownika Uczelni.</w:t>
      </w:r>
    </w:p>
    <w:p w:rsidR="007D7AF1" w:rsidRPr="00463C75" w:rsidRDefault="007D7AF1" w:rsidP="00095B9C">
      <w:pPr>
        <w:jc w:val="both"/>
        <w:rPr>
          <w:rFonts w:ascii="Muli" w:hAnsi="Muli" w:cs="Arial"/>
          <w:sz w:val="44"/>
          <w:szCs w:val="22"/>
        </w:rPr>
      </w:pPr>
    </w:p>
    <w:p w:rsidR="007D7AF1" w:rsidRPr="002D0B8D" w:rsidRDefault="007D7AF1" w:rsidP="00095B9C">
      <w:pPr>
        <w:jc w:val="center"/>
        <w:rPr>
          <w:rFonts w:ascii="Muli" w:hAnsi="Muli" w:cs="Arial"/>
          <w:b/>
          <w:sz w:val="22"/>
          <w:szCs w:val="22"/>
        </w:rPr>
      </w:pPr>
      <w:r w:rsidRPr="002D0B8D">
        <w:rPr>
          <w:rFonts w:ascii="Muli" w:hAnsi="Muli" w:cs="Arial"/>
          <w:b/>
          <w:sz w:val="22"/>
          <w:szCs w:val="22"/>
        </w:rPr>
        <w:t>§ 48.</w:t>
      </w:r>
    </w:p>
    <w:p w:rsidR="007D7AF1" w:rsidRPr="002D0B8D" w:rsidRDefault="007D7AF1" w:rsidP="00DD5663">
      <w:pPr>
        <w:pStyle w:val="Tekstpodstawowywcity"/>
        <w:numPr>
          <w:ilvl w:val="0"/>
          <w:numId w:val="27"/>
        </w:numPr>
        <w:ind w:left="426" w:hanging="284"/>
        <w:rPr>
          <w:rFonts w:ascii="Muli" w:hAnsi="Muli" w:cs="Arial"/>
          <w:sz w:val="22"/>
          <w:szCs w:val="22"/>
        </w:rPr>
      </w:pPr>
      <w:r w:rsidRPr="002D0B8D">
        <w:rPr>
          <w:rFonts w:ascii="Muli" w:hAnsi="Muli" w:cs="Arial"/>
          <w:sz w:val="22"/>
          <w:szCs w:val="22"/>
        </w:rPr>
        <w:t>Oprocentowanie pożyczki jest stałe i wynosi 1 % w stosunku rocznym.</w:t>
      </w:r>
    </w:p>
    <w:p w:rsidR="007D7AF1" w:rsidRPr="002D0B8D" w:rsidRDefault="007D7AF1" w:rsidP="00DD5663">
      <w:pPr>
        <w:pStyle w:val="Tekstpodstawowywcity"/>
        <w:numPr>
          <w:ilvl w:val="0"/>
          <w:numId w:val="27"/>
        </w:numPr>
        <w:ind w:left="426" w:hanging="284"/>
        <w:rPr>
          <w:rFonts w:ascii="Muli" w:hAnsi="Muli" w:cs="Arial"/>
          <w:sz w:val="22"/>
          <w:szCs w:val="22"/>
        </w:rPr>
      </w:pPr>
      <w:r w:rsidRPr="002D0B8D">
        <w:rPr>
          <w:rFonts w:ascii="Muli" w:hAnsi="Muli" w:cs="Arial"/>
          <w:sz w:val="22"/>
          <w:szCs w:val="22"/>
        </w:rPr>
        <w:t>Maksymalny okres spłaty pożyczki wynosi 36 miesięcy.</w:t>
      </w:r>
    </w:p>
    <w:p w:rsidR="007D7AF1" w:rsidRPr="002D0B8D" w:rsidRDefault="007D7AF1" w:rsidP="00DD5663">
      <w:pPr>
        <w:pStyle w:val="Tekstpodstawowywcity"/>
        <w:numPr>
          <w:ilvl w:val="0"/>
          <w:numId w:val="27"/>
        </w:numPr>
        <w:ind w:left="426" w:hanging="284"/>
        <w:rPr>
          <w:rFonts w:ascii="Muli" w:hAnsi="Muli" w:cs="Arial"/>
          <w:sz w:val="22"/>
          <w:szCs w:val="22"/>
        </w:rPr>
      </w:pPr>
      <w:r w:rsidRPr="002D0B8D">
        <w:rPr>
          <w:rFonts w:ascii="Muli" w:hAnsi="Muli" w:cs="Arial"/>
          <w:sz w:val="22"/>
          <w:szCs w:val="22"/>
        </w:rPr>
        <w:t xml:space="preserve">Spłata pożyczki następuje w równych ratach z zastrzeżeniem pierwszej raty, która jest powiększona o należne odsetki. </w:t>
      </w:r>
    </w:p>
    <w:p w:rsidR="007D7AF1" w:rsidRPr="002D0B8D" w:rsidRDefault="007D7AF1" w:rsidP="00DD5663">
      <w:pPr>
        <w:pStyle w:val="Tekstpodstawowywcity"/>
        <w:numPr>
          <w:ilvl w:val="0"/>
          <w:numId w:val="27"/>
        </w:numPr>
        <w:ind w:left="426" w:hanging="284"/>
        <w:jc w:val="left"/>
        <w:rPr>
          <w:rFonts w:ascii="Muli" w:hAnsi="Muli" w:cs="Arial"/>
          <w:sz w:val="22"/>
          <w:szCs w:val="22"/>
        </w:rPr>
      </w:pPr>
      <w:r w:rsidRPr="002D0B8D">
        <w:rPr>
          <w:rFonts w:ascii="Muli" w:hAnsi="Muli" w:cs="Arial"/>
          <w:sz w:val="22"/>
          <w:szCs w:val="22"/>
        </w:rPr>
        <w:t xml:space="preserve">Odsetki liczone są według wzoru : </w:t>
      </w:r>
    </w:p>
    <w:p w:rsidR="007D7AF1" w:rsidRPr="002D0B8D" w:rsidRDefault="007D7AF1" w:rsidP="00095B9C">
      <w:pPr>
        <w:pStyle w:val="Tekstpodstawowywcity"/>
        <w:jc w:val="left"/>
        <w:rPr>
          <w:rFonts w:ascii="Muli" w:hAnsi="Muli" w:cs="Arial"/>
          <w:sz w:val="22"/>
          <w:szCs w:val="22"/>
        </w:rPr>
      </w:pPr>
      <w:r w:rsidRPr="002D0B8D">
        <w:rPr>
          <w:rFonts w:ascii="Muli" w:hAnsi="Muli" w:cs="Arial"/>
          <w:sz w:val="22"/>
          <w:szCs w:val="22"/>
        </w:rPr>
        <w:tab/>
      </w:r>
      <w:r w:rsidR="00C5664F">
        <w:rPr>
          <w:rFonts w:ascii="Muli" w:hAnsi="Muli" w:cs="Arial"/>
          <w:sz w:val="22"/>
          <w:szCs w:val="22"/>
        </w:rPr>
        <w:t xml:space="preserve"> </w:t>
      </w:r>
      <w:r w:rsidRPr="002D0B8D">
        <w:rPr>
          <w:rFonts w:ascii="Muli" w:hAnsi="Muli" w:cs="Arial"/>
          <w:sz w:val="22"/>
          <w:szCs w:val="22"/>
        </w:rPr>
        <w:t>O=P x (s/100) x [(r+1)/24]</w:t>
      </w:r>
    </w:p>
    <w:p w:rsidR="007D7AF1" w:rsidRPr="002D0B8D" w:rsidRDefault="007D7AF1" w:rsidP="00095B9C">
      <w:pPr>
        <w:pStyle w:val="Tekstpodstawowywcity"/>
        <w:ind w:left="644" w:firstLine="0"/>
        <w:rPr>
          <w:rFonts w:ascii="Muli" w:hAnsi="Muli" w:cs="Arial"/>
          <w:sz w:val="22"/>
          <w:szCs w:val="22"/>
        </w:rPr>
      </w:pPr>
      <w:r w:rsidRPr="002D0B8D">
        <w:rPr>
          <w:rFonts w:ascii="Muli" w:hAnsi="Muli" w:cs="Arial"/>
          <w:sz w:val="22"/>
          <w:szCs w:val="22"/>
        </w:rPr>
        <w:t>O – kwota odsetek,</w:t>
      </w:r>
    </w:p>
    <w:p w:rsidR="007D7AF1" w:rsidRPr="002D0B8D" w:rsidRDefault="007D7AF1" w:rsidP="00095B9C">
      <w:pPr>
        <w:pStyle w:val="Tekstpodstawowywcity"/>
        <w:ind w:left="644" w:firstLine="0"/>
        <w:rPr>
          <w:rFonts w:ascii="Muli" w:hAnsi="Muli" w:cs="Arial"/>
          <w:sz w:val="22"/>
          <w:szCs w:val="22"/>
        </w:rPr>
      </w:pPr>
      <w:r w:rsidRPr="002D0B8D">
        <w:rPr>
          <w:rFonts w:ascii="Muli" w:hAnsi="Muli" w:cs="Arial"/>
          <w:sz w:val="22"/>
          <w:szCs w:val="22"/>
        </w:rPr>
        <w:t>P – kwota pożyczki,</w:t>
      </w:r>
    </w:p>
    <w:p w:rsidR="007D7AF1" w:rsidRPr="002D0B8D" w:rsidRDefault="007D7AF1" w:rsidP="00095B9C">
      <w:pPr>
        <w:pStyle w:val="Tekstpodstawowywcity"/>
        <w:ind w:left="644" w:firstLine="0"/>
        <w:rPr>
          <w:rFonts w:ascii="Muli" w:hAnsi="Muli" w:cs="Arial"/>
          <w:sz w:val="22"/>
          <w:szCs w:val="22"/>
        </w:rPr>
      </w:pPr>
      <w:r w:rsidRPr="002D0B8D">
        <w:rPr>
          <w:rFonts w:ascii="Muli" w:hAnsi="Muli" w:cs="Arial"/>
          <w:sz w:val="22"/>
          <w:szCs w:val="22"/>
        </w:rPr>
        <w:t>s – stopa procentowa,</w:t>
      </w:r>
    </w:p>
    <w:p w:rsidR="007D7AF1" w:rsidRPr="002D0B8D" w:rsidRDefault="007D7AF1" w:rsidP="00095B9C">
      <w:pPr>
        <w:pStyle w:val="Tekstpodstawowywcity"/>
        <w:ind w:left="644" w:firstLine="0"/>
        <w:rPr>
          <w:rFonts w:ascii="Muli" w:hAnsi="Muli" w:cs="Arial"/>
          <w:sz w:val="22"/>
          <w:szCs w:val="22"/>
        </w:rPr>
      </w:pPr>
      <w:r w:rsidRPr="002D0B8D">
        <w:rPr>
          <w:rFonts w:ascii="Muli" w:hAnsi="Muli" w:cs="Arial"/>
          <w:sz w:val="22"/>
          <w:szCs w:val="22"/>
        </w:rPr>
        <w:t>r – liczba rat,</w:t>
      </w:r>
    </w:p>
    <w:p w:rsidR="007D7AF1" w:rsidRPr="002D0B8D" w:rsidRDefault="007D7AF1" w:rsidP="00095B9C">
      <w:pPr>
        <w:pStyle w:val="Tekstpodstawowywcity"/>
        <w:ind w:left="644" w:firstLine="0"/>
        <w:rPr>
          <w:rFonts w:ascii="Muli" w:hAnsi="Muli" w:cs="Arial"/>
          <w:sz w:val="22"/>
          <w:szCs w:val="22"/>
        </w:rPr>
      </w:pPr>
      <w:r w:rsidRPr="002D0B8D">
        <w:rPr>
          <w:rFonts w:ascii="Muli" w:hAnsi="Muli" w:cs="Arial"/>
          <w:sz w:val="22"/>
          <w:szCs w:val="22"/>
        </w:rPr>
        <w:t>24 – liczba stała.</w:t>
      </w:r>
    </w:p>
    <w:p w:rsidR="007D7AF1" w:rsidRPr="002D0B8D" w:rsidRDefault="007D7AF1" w:rsidP="00DD5663">
      <w:pPr>
        <w:pStyle w:val="Tekstpodstawowywcity"/>
        <w:numPr>
          <w:ilvl w:val="0"/>
          <w:numId w:val="27"/>
        </w:numPr>
        <w:rPr>
          <w:rFonts w:ascii="Muli" w:hAnsi="Muli" w:cs="Arial"/>
          <w:sz w:val="22"/>
          <w:szCs w:val="22"/>
        </w:rPr>
      </w:pPr>
      <w:r w:rsidRPr="002D0B8D">
        <w:rPr>
          <w:rFonts w:ascii="Muli" w:hAnsi="Muli" w:cs="Arial"/>
          <w:sz w:val="22"/>
          <w:szCs w:val="22"/>
        </w:rPr>
        <w:t>Spłata pierwszej raty pożyczki w wysokości określonej w ust. 3 następuje w miesiącu następującym po dacie udzielenia pożyczki.</w:t>
      </w:r>
    </w:p>
    <w:p w:rsidR="007D7AF1" w:rsidRPr="002D0B8D" w:rsidRDefault="007D7AF1" w:rsidP="00095B9C">
      <w:pPr>
        <w:pStyle w:val="Tekstpodstawowywcity"/>
        <w:ind w:left="0" w:firstLine="0"/>
        <w:rPr>
          <w:rFonts w:ascii="Muli" w:hAnsi="Muli" w:cs="Arial"/>
          <w:sz w:val="22"/>
          <w:szCs w:val="22"/>
        </w:rPr>
      </w:pPr>
    </w:p>
    <w:p w:rsidR="007D7AF1" w:rsidRPr="002D0B8D" w:rsidRDefault="007D7AF1" w:rsidP="00095B9C">
      <w:pPr>
        <w:jc w:val="center"/>
        <w:rPr>
          <w:rFonts w:ascii="Muli" w:hAnsi="Muli" w:cs="Arial"/>
          <w:b/>
          <w:sz w:val="22"/>
          <w:szCs w:val="22"/>
        </w:rPr>
      </w:pPr>
      <w:r w:rsidRPr="002D0B8D">
        <w:rPr>
          <w:rFonts w:ascii="Muli" w:hAnsi="Muli" w:cs="Arial"/>
          <w:b/>
          <w:sz w:val="22"/>
          <w:szCs w:val="22"/>
        </w:rPr>
        <w:t>§ 49.</w:t>
      </w:r>
    </w:p>
    <w:p w:rsidR="007D7AF1" w:rsidRPr="002D0B8D" w:rsidRDefault="00BD21CA" w:rsidP="00095B9C">
      <w:pPr>
        <w:tabs>
          <w:tab w:val="left" w:pos="-4678"/>
        </w:tabs>
        <w:jc w:val="both"/>
        <w:rPr>
          <w:rFonts w:ascii="Muli" w:hAnsi="Muli" w:cs="Arial"/>
          <w:sz w:val="22"/>
          <w:szCs w:val="22"/>
        </w:rPr>
      </w:pPr>
      <w:r>
        <w:rPr>
          <w:rFonts w:ascii="Muli" w:hAnsi="Muli" w:cs="Arial"/>
          <w:sz w:val="22"/>
          <w:szCs w:val="22"/>
        </w:rPr>
        <w:tab/>
      </w:r>
      <w:r w:rsidR="007D7AF1" w:rsidRPr="002D0B8D">
        <w:rPr>
          <w:rFonts w:ascii="Muli" w:hAnsi="Muli" w:cs="Arial"/>
          <w:sz w:val="22"/>
          <w:szCs w:val="22"/>
        </w:rPr>
        <w:t>Maksymalna kwota pożyczki udzielonej na cel określony w § 38 lit. h wynosi 8.000 (osiem tysięcy) złotych, na pozostałe cele określone w § 38 - wynosi 15.000 (piętnaście tysięcy) złotych.</w:t>
      </w:r>
    </w:p>
    <w:p w:rsidR="007D7AF1" w:rsidRPr="002D0B8D" w:rsidRDefault="007D7AF1" w:rsidP="00095B9C">
      <w:pPr>
        <w:jc w:val="both"/>
        <w:rPr>
          <w:rFonts w:ascii="Muli" w:hAnsi="Muli" w:cs="Arial"/>
          <w:b/>
          <w:sz w:val="22"/>
          <w:szCs w:val="22"/>
        </w:rPr>
      </w:pPr>
    </w:p>
    <w:p w:rsidR="007D7AF1" w:rsidRPr="002D0B8D" w:rsidRDefault="007D7AF1" w:rsidP="00095B9C">
      <w:pPr>
        <w:jc w:val="center"/>
        <w:rPr>
          <w:rFonts w:ascii="Muli" w:hAnsi="Muli" w:cs="Arial"/>
          <w:b/>
          <w:sz w:val="22"/>
          <w:szCs w:val="22"/>
        </w:rPr>
      </w:pPr>
      <w:r w:rsidRPr="002D0B8D">
        <w:rPr>
          <w:rFonts w:ascii="Muli" w:hAnsi="Muli" w:cs="Arial"/>
          <w:b/>
          <w:sz w:val="22"/>
          <w:szCs w:val="22"/>
        </w:rPr>
        <w:t>§ 50.</w:t>
      </w:r>
    </w:p>
    <w:p w:rsidR="007D7AF1" w:rsidRPr="002D0B8D" w:rsidRDefault="007D7AF1" w:rsidP="00095B9C">
      <w:pPr>
        <w:ind w:firstLine="708"/>
        <w:jc w:val="both"/>
        <w:rPr>
          <w:rFonts w:ascii="Muli" w:hAnsi="Muli" w:cs="Arial"/>
          <w:sz w:val="22"/>
          <w:szCs w:val="22"/>
        </w:rPr>
      </w:pPr>
      <w:r w:rsidRPr="002D0B8D">
        <w:rPr>
          <w:rFonts w:ascii="Muli" w:hAnsi="Muli" w:cs="Arial"/>
          <w:sz w:val="22"/>
          <w:szCs w:val="22"/>
        </w:rPr>
        <w:t>Pracownik otrzymujący pożyczkę zobowiązany jest do wyrażenia pisemnej zgody na potrącanie przypadających od niego rat z tytułu spłaty poż</w:t>
      </w:r>
      <w:r w:rsidR="00C5664F">
        <w:rPr>
          <w:rFonts w:ascii="Muli" w:hAnsi="Muli" w:cs="Arial"/>
          <w:sz w:val="22"/>
          <w:szCs w:val="22"/>
        </w:rPr>
        <w:t xml:space="preserve">yczki z wynagrodzenia za pracę </w:t>
      </w:r>
      <w:r w:rsidRPr="002D0B8D">
        <w:rPr>
          <w:rFonts w:ascii="Muli" w:hAnsi="Muli" w:cs="Arial"/>
          <w:sz w:val="22"/>
          <w:szCs w:val="22"/>
        </w:rPr>
        <w:t>i zasiłku z ubezpieczenia społecznego.</w:t>
      </w:r>
    </w:p>
    <w:p w:rsidR="007D7AF1" w:rsidRPr="002D0B8D" w:rsidRDefault="007D7AF1" w:rsidP="00095B9C">
      <w:pPr>
        <w:jc w:val="both"/>
        <w:rPr>
          <w:rFonts w:ascii="Muli" w:hAnsi="Muli" w:cs="Arial"/>
          <w:sz w:val="22"/>
          <w:szCs w:val="22"/>
        </w:rPr>
      </w:pPr>
    </w:p>
    <w:p w:rsidR="007D7AF1" w:rsidRPr="002D0B8D" w:rsidRDefault="007D7AF1" w:rsidP="00095B9C">
      <w:pPr>
        <w:jc w:val="center"/>
        <w:rPr>
          <w:rFonts w:ascii="Muli" w:hAnsi="Muli" w:cs="Arial"/>
          <w:b/>
          <w:sz w:val="22"/>
          <w:szCs w:val="22"/>
        </w:rPr>
      </w:pPr>
      <w:r w:rsidRPr="002D0B8D">
        <w:rPr>
          <w:rFonts w:ascii="Muli" w:hAnsi="Muli" w:cs="Arial"/>
          <w:b/>
          <w:sz w:val="22"/>
          <w:szCs w:val="22"/>
        </w:rPr>
        <w:t>§ 51.</w:t>
      </w:r>
    </w:p>
    <w:p w:rsidR="007D7AF1" w:rsidRPr="002D0B8D" w:rsidRDefault="007D7AF1" w:rsidP="00DD5663">
      <w:pPr>
        <w:numPr>
          <w:ilvl w:val="0"/>
          <w:numId w:val="28"/>
        </w:numPr>
        <w:ind w:left="426"/>
        <w:jc w:val="both"/>
        <w:rPr>
          <w:rFonts w:ascii="Muli" w:hAnsi="Muli" w:cs="Arial"/>
          <w:sz w:val="22"/>
          <w:szCs w:val="22"/>
        </w:rPr>
      </w:pPr>
      <w:r w:rsidRPr="002D0B8D">
        <w:rPr>
          <w:rFonts w:ascii="Muli" w:hAnsi="Muli" w:cs="Arial"/>
          <w:sz w:val="22"/>
          <w:szCs w:val="22"/>
        </w:rPr>
        <w:t>W przypadku śmierci pożyczkobiorcy, na wniosek rodziny uprawnionej do dziedziczenia lub poręczycieli, pożyczka może być umorzona w części albo w całości, jeżeli wnioskodawcy wykażą, że sytuacja spadkobierców utrudnia albo uniemożliwia spłatę pożyczki bądź jej części.</w:t>
      </w:r>
    </w:p>
    <w:p w:rsidR="007D7AF1" w:rsidRPr="002D0B8D" w:rsidRDefault="007D7AF1" w:rsidP="00DD5663">
      <w:pPr>
        <w:numPr>
          <w:ilvl w:val="0"/>
          <w:numId w:val="28"/>
        </w:numPr>
        <w:ind w:left="426"/>
        <w:jc w:val="both"/>
        <w:rPr>
          <w:rFonts w:ascii="Muli" w:hAnsi="Muli" w:cs="Arial"/>
          <w:sz w:val="22"/>
          <w:szCs w:val="22"/>
        </w:rPr>
      </w:pPr>
      <w:r w:rsidRPr="002D0B8D">
        <w:rPr>
          <w:rFonts w:ascii="Muli" w:hAnsi="Muli" w:cs="Arial"/>
          <w:sz w:val="22"/>
          <w:szCs w:val="22"/>
        </w:rPr>
        <w:t>Spłatę pożyczki można zawiesić, na okres nie dłuższy niż 12 miesięcy jeżeli pożyczkodawca wykaże, że nastąpiło:</w:t>
      </w:r>
    </w:p>
    <w:p w:rsidR="007D7AF1" w:rsidRPr="002D0B8D" w:rsidRDefault="007D7AF1" w:rsidP="00DD5663">
      <w:pPr>
        <w:numPr>
          <w:ilvl w:val="0"/>
          <w:numId w:val="29"/>
        </w:numPr>
        <w:jc w:val="both"/>
        <w:rPr>
          <w:rFonts w:ascii="Muli" w:hAnsi="Muli" w:cs="Arial"/>
          <w:sz w:val="22"/>
          <w:szCs w:val="22"/>
        </w:rPr>
      </w:pPr>
      <w:r w:rsidRPr="002D0B8D">
        <w:rPr>
          <w:rFonts w:ascii="Muli" w:hAnsi="Muli" w:cs="Arial"/>
          <w:sz w:val="22"/>
          <w:szCs w:val="22"/>
        </w:rPr>
        <w:t>znaczne pogorszenie jego sytuacji majątkowej,</w:t>
      </w:r>
    </w:p>
    <w:p w:rsidR="007D7AF1" w:rsidRPr="002D0B8D" w:rsidRDefault="007D7AF1" w:rsidP="00DD5663">
      <w:pPr>
        <w:numPr>
          <w:ilvl w:val="0"/>
          <w:numId w:val="29"/>
        </w:numPr>
        <w:jc w:val="both"/>
        <w:rPr>
          <w:rFonts w:ascii="Muli" w:hAnsi="Muli" w:cs="Arial"/>
          <w:sz w:val="22"/>
          <w:szCs w:val="22"/>
        </w:rPr>
      </w:pPr>
      <w:r w:rsidRPr="002D0B8D">
        <w:rPr>
          <w:rFonts w:ascii="Muli" w:hAnsi="Muli" w:cs="Arial"/>
          <w:sz w:val="22"/>
          <w:szCs w:val="22"/>
        </w:rPr>
        <w:t>zdarzenie losowe uzasadniające zawieszenie (wydłużenie okresu) spłaty pożyczki.</w:t>
      </w:r>
    </w:p>
    <w:p w:rsidR="007D7AF1" w:rsidRPr="001C5490" w:rsidRDefault="007D7AF1" w:rsidP="00DD5663">
      <w:pPr>
        <w:numPr>
          <w:ilvl w:val="0"/>
          <w:numId w:val="28"/>
        </w:numPr>
        <w:ind w:left="426"/>
        <w:jc w:val="both"/>
        <w:rPr>
          <w:rFonts w:ascii="Muli" w:hAnsi="Muli" w:cs="Arial"/>
          <w:sz w:val="22"/>
          <w:szCs w:val="22"/>
        </w:rPr>
      </w:pPr>
      <w:r w:rsidRPr="002D0B8D">
        <w:rPr>
          <w:rFonts w:ascii="Muli" w:hAnsi="Muli" w:cs="Arial"/>
          <w:sz w:val="22"/>
          <w:szCs w:val="22"/>
        </w:rPr>
        <w:lastRenderedPageBreak/>
        <w:t>Wniosek o umorzenie pożyczki lub jej zawieszenie wymaga zachowania formy pisemnej, zawiera uzasadnienie i powołuje dowody wskazujące na podniesione w nim okoliczności.</w:t>
      </w:r>
    </w:p>
    <w:p w:rsidR="008014B5" w:rsidRDefault="008014B5" w:rsidP="00095B9C">
      <w:pPr>
        <w:jc w:val="center"/>
        <w:rPr>
          <w:rFonts w:ascii="Muli" w:hAnsi="Muli" w:cs="Arial"/>
          <w:b/>
          <w:sz w:val="22"/>
          <w:szCs w:val="22"/>
        </w:rPr>
      </w:pPr>
    </w:p>
    <w:p w:rsidR="007D7AF1" w:rsidRPr="002D0B8D" w:rsidRDefault="007D7AF1" w:rsidP="00095B9C">
      <w:pPr>
        <w:jc w:val="center"/>
        <w:rPr>
          <w:rFonts w:ascii="Muli" w:hAnsi="Muli" w:cs="Arial"/>
          <w:b/>
          <w:sz w:val="22"/>
          <w:szCs w:val="22"/>
        </w:rPr>
      </w:pPr>
      <w:r w:rsidRPr="002D0B8D">
        <w:rPr>
          <w:rFonts w:ascii="Muli" w:hAnsi="Muli" w:cs="Arial"/>
          <w:b/>
          <w:sz w:val="22"/>
          <w:szCs w:val="22"/>
        </w:rPr>
        <w:t>§ 52.</w:t>
      </w:r>
    </w:p>
    <w:p w:rsidR="007D7AF1" w:rsidRPr="002D0B8D" w:rsidRDefault="007D7AF1" w:rsidP="00DD5663">
      <w:pPr>
        <w:numPr>
          <w:ilvl w:val="0"/>
          <w:numId w:val="31"/>
        </w:numPr>
        <w:jc w:val="both"/>
        <w:rPr>
          <w:rFonts w:ascii="Muli" w:hAnsi="Muli" w:cs="Arial"/>
          <w:sz w:val="22"/>
          <w:szCs w:val="22"/>
        </w:rPr>
      </w:pPr>
      <w:r w:rsidRPr="002D0B8D">
        <w:rPr>
          <w:rFonts w:ascii="Muli" w:hAnsi="Muli" w:cs="Arial"/>
          <w:sz w:val="22"/>
          <w:szCs w:val="22"/>
        </w:rPr>
        <w:t>Wniosek o udzielenie pomocy składa się nie później niż w ciągu 4-ch miesięcy od zdarzenia uzasadniającego udzielenie takiej pomocy.</w:t>
      </w:r>
    </w:p>
    <w:p w:rsidR="008014B5" w:rsidRPr="00586B9F" w:rsidRDefault="007D7AF1" w:rsidP="00DD5663">
      <w:pPr>
        <w:numPr>
          <w:ilvl w:val="0"/>
          <w:numId w:val="31"/>
        </w:numPr>
        <w:jc w:val="both"/>
        <w:rPr>
          <w:rFonts w:ascii="Muli" w:hAnsi="Muli" w:cs="Arial"/>
          <w:sz w:val="22"/>
          <w:szCs w:val="22"/>
        </w:rPr>
      </w:pPr>
      <w:r w:rsidRPr="002D0B8D">
        <w:rPr>
          <w:rFonts w:ascii="Muli" w:hAnsi="Muli" w:cs="Arial"/>
          <w:sz w:val="22"/>
          <w:szCs w:val="22"/>
        </w:rPr>
        <w:t>Wniosek złożony po terminie wskazanym w ust. 1 pozostawiany zostanie bez rozpoznania.</w:t>
      </w:r>
    </w:p>
    <w:p w:rsidR="008014B5" w:rsidRPr="002D0B8D" w:rsidRDefault="008014B5" w:rsidP="00586B9F">
      <w:pPr>
        <w:tabs>
          <w:tab w:val="left" w:pos="3255"/>
        </w:tabs>
        <w:rPr>
          <w:rFonts w:ascii="Muli" w:hAnsi="Muli" w:cs="Arial"/>
          <w:b/>
          <w:i/>
          <w:sz w:val="22"/>
          <w:szCs w:val="22"/>
        </w:rPr>
      </w:pPr>
    </w:p>
    <w:p w:rsidR="007D7AF1" w:rsidRPr="008740A6" w:rsidRDefault="008740A6" w:rsidP="001346F2">
      <w:pPr>
        <w:pStyle w:val="Nagwek2"/>
        <w:jc w:val="center"/>
        <w:rPr>
          <w:rFonts w:ascii="Muli" w:hAnsi="Muli"/>
          <w:b/>
          <w:color w:val="auto"/>
          <w:sz w:val="24"/>
          <w:szCs w:val="24"/>
        </w:rPr>
      </w:pPr>
      <w:bookmarkStart w:id="13" w:name="_Toc172287971"/>
      <w:r w:rsidRPr="008740A6">
        <w:rPr>
          <w:rFonts w:ascii="Muli" w:hAnsi="Muli"/>
          <w:b/>
          <w:color w:val="auto"/>
          <w:sz w:val="24"/>
          <w:szCs w:val="24"/>
        </w:rPr>
        <w:t>Rozdział VI.</w:t>
      </w:r>
      <w:r w:rsidRPr="008740A6">
        <w:rPr>
          <w:rFonts w:ascii="Muli" w:hAnsi="Muli"/>
          <w:b/>
          <w:color w:val="auto"/>
          <w:sz w:val="24"/>
          <w:szCs w:val="24"/>
        </w:rPr>
        <w:br/>
        <w:t>Postanowienia końcowe.</w:t>
      </w:r>
      <w:bookmarkEnd w:id="13"/>
    </w:p>
    <w:p w:rsidR="007D7AF1" w:rsidRPr="002D0B8D" w:rsidRDefault="007D7AF1" w:rsidP="00095B9C">
      <w:pPr>
        <w:jc w:val="center"/>
        <w:rPr>
          <w:rFonts w:ascii="Muli" w:hAnsi="Muli" w:cs="Arial"/>
          <w:b/>
          <w:sz w:val="22"/>
          <w:szCs w:val="22"/>
        </w:rPr>
      </w:pPr>
    </w:p>
    <w:p w:rsidR="007D7AF1" w:rsidRPr="002D0B8D" w:rsidRDefault="007D7AF1" w:rsidP="00095B9C">
      <w:pPr>
        <w:jc w:val="center"/>
        <w:rPr>
          <w:rFonts w:ascii="Muli" w:hAnsi="Muli" w:cs="Arial"/>
          <w:b/>
          <w:sz w:val="22"/>
          <w:szCs w:val="22"/>
        </w:rPr>
      </w:pPr>
      <w:r w:rsidRPr="002D0B8D">
        <w:rPr>
          <w:rFonts w:ascii="Muli" w:hAnsi="Muli" w:cs="Arial"/>
          <w:b/>
          <w:sz w:val="22"/>
          <w:szCs w:val="22"/>
        </w:rPr>
        <w:t>§ 53.</w:t>
      </w:r>
    </w:p>
    <w:p w:rsidR="007D7AF1" w:rsidRPr="002D0B8D" w:rsidRDefault="007D7AF1" w:rsidP="00DD5663">
      <w:pPr>
        <w:numPr>
          <w:ilvl w:val="0"/>
          <w:numId w:val="6"/>
        </w:numPr>
        <w:ind w:left="426"/>
        <w:jc w:val="both"/>
        <w:rPr>
          <w:rFonts w:ascii="Muli" w:hAnsi="Muli" w:cs="Arial"/>
          <w:sz w:val="22"/>
          <w:szCs w:val="22"/>
        </w:rPr>
      </w:pPr>
      <w:r w:rsidRPr="002D0B8D">
        <w:rPr>
          <w:rFonts w:ascii="Muli" w:hAnsi="Muli" w:cs="Arial"/>
          <w:sz w:val="22"/>
          <w:szCs w:val="22"/>
        </w:rPr>
        <w:t>W razie stwierdzenia, że osoba uprawniona ubiegająca się o świadczenie socjalne:</w:t>
      </w:r>
    </w:p>
    <w:p w:rsidR="007D7AF1" w:rsidRPr="002D0B8D" w:rsidRDefault="007D7AF1" w:rsidP="00DD5663">
      <w:pPr>
        <w:numPr>
          <w:ilvl w:val="0"/>
          <w:numId w:val="7"/>
        </w:numPr>
        <w:jc w:val="both"/>
        <w:rPr>
          <w:rFonts w:ascii="Muli" w:hAnsi="Muli" w:cs="Arial"/>
          <w:sz w:val="22"/>
          <w:szCs w:val="22"/>
        </w:rPr>
      </w:pPr>
      <w:r w:rsidRPr="002D0B8D">
        <w:rPr>
          <w:rFonts w:ascii="Muli" w:hAnsi="Muli" w:cs="Arial"/>
          <w:sz w:val="22"/>
          <w:szCs w:val="22"/>
        </w:rPr>
        <w:t>złożyła nieprawdziwe oświadczenie albo,</w:t>
      </w:r>
    </w:p>
    <w:p w:rsidR="007D7AF1" w:rsidRPr="002D0B8D" w:rsidRDefault="007D7AF1" w:rsidP="00DD5663">
      <w:pPr>
        <w:numPr>
          <w:ilvl w:val="0"/>
          <w:numId w:val="7"/>
        </w:numPr>
        <w:jc w:val="both"/>
        <w:rPr>
          <w:rFonts w:ascii="Muli" w:hAnsi="Muli" w:cs="Arial"/>
          <w:sz w:val="22"/>
          <w:szCs w:val="22"/>
        </w:rPr>
      </w:pPr>
      <w:r w:rsidRPr="002D0B8D">
        <w:rPr>
          <w:rFonts w:ascii="Muli" w:hAnsi="Muli" w:cs="Arial"/>
          <w:sz w:val="22"/>
          <w:szCs w:val="22"/>
        </w:rPr>
        <w:t>posłużyła się podrobionymi (przerobionymi) dokumentami,</w:t>
      </w:r>
    </w:p>
    <w:p w:rsidR="007D7AF1" w:rsidRPr="002D0B8D" w:rsidRDefault="007D7AF1" w:rsidP="00DD5663">
      <w:pPr>
        <w:numPr>
          <w:ilvl w:val="0"/>
          <w:numId w:val="7"/>
        </w:numPr>
        <w:jc w:val="both"/>
        <w:rPr>
          <w:rFonts w:ascii="Muli" w:hAnsi="Muli" w:cs="Arial"/>
          <w:sz w:val="22"/>
          <w:szCs w:val="22"/>
        </w:rPr>
      </w:pPr>
      <w:r w:rsidRPr="002D0B8D">
        <w:rPr>
          <w:rFonts w:ascii="Muli" w:hAnsi="Muli" w:cs="Arial"/>
          <w:sz w:val="22"/>
          <w:szCs w:val="22"/>
        </w:rPr>
        <w:t>przeznaczyła środki pomocy na cele niezgodne z przeznaczeniem</w:t>
      </w:r>
    </w:p>
    <w:p w:rsidR="007D7AF1" w:rsidRPr="002D0B8D" w:rsidRDefault="007D7AF1" w:rsidP="00203168">
      <w:pPr>
        <w:ind w:left="720"/>
        <w:jc w:val="both"/>
        <w:rPr>
          <w:rFonts w:ascii="Muli" w:hAnsi="Muli" w:cs="Arial"/>
          <w:sz w:val="22"/>
          <w:szCs w:val="22"/>
        </w:rPr>
      </w:pPr>
      <w:r w:rsidRPr="002D0B8D">
        <w:rPr>
          <w:rFonts w:ascii="Muli" w:hAnsi="Muli" w:cs="Arial"/>
          <w:sz w:val="22"/>
          <w:szCs w:val="22"/>
        </w:rPr>
        <w:t>- traci prawo do korzystania ze świadczeń ZFŚS, o długości okresu utraty prawa do korzystania z tych świadczeń rozstrzyga Kanclerz w porozumieniu z Komisją Socjalną.</w:t>
      </w:r>
    </w:p>
    <w:p w:rsidR="007D7AF1" w:rsidRPr="002D0B8D" w:rsidRDefault="007D7AF1" w:rsidP="00DD5663">
      <w:pPr>
        <w:numPr>
          <w:ilvl w:val="0"/>
          <w:numId w:val="6"/>
        </w:numPr>
        <w:jc w:val="both"/>
        <w:rPr>
          <w:rFonts w:ascii="Muli" w:hAnsi="Muli" w:cs="Arial"/>
          <w:sz w:val="22"/>
          <w:szCs w:val="22"/>
        </w:rPr>
      </w:pPr>
      <w:r w:rsidRPr="002D0B8D">
        <w:rPr>
          <w:rFonts w:ascii="Muli" w:hAnsi="Muli" w:cs="Arial"/>
          <w:sz w:val="22"/>
          <w:szCs w:val="22"/>
        </w:rPr>
        <w:t>W przypadku gdy pomoc socjalna udzielona została w wyniku zachowań, o których mowa w ust. 1 lit. a lub b tego par., osoba, której świadczenia przyznano zobowiązana jest do ich zwrotu. Kanclerz wezwie do zwrotu nienależnie otrzymanych świadczeń na piśmie wyznaczając termin nie dłuższy niż 14 dni. Po bezskutecznym upływie terminu wy</w:t>
      </w:r>
      <w:r w:rsidR="00463C75">
        <w:rPr>
          <w:rFonts w:ascii="Muli" w:hAnsi="Muli" w:cs="Arial"/>
          <w:sz w:val="22"/>
          <w:szCs w:val="22"/>
        </w:rPr>
        <w:t xml:space="preserve">znaczonego do zwrotu świadczeń </w:t>
      </w:r>
      <w:r w:rsidRPr="002D0B8D">
        <w:rPr>
          <w:rFonts w:ascii="Muli" w:hAnsi="Muli" w:cs="Arial"/>
          <w:sz w:val="22"/>
          <w:szCs w:val="22"/>
        </w:rPr>
        <w:t xml:space="preserve">naliczane będą ustawowe odsetki za zwłokę. </w:t>
      </w:r>
    </w:p>
    <w:p w:rsidR="007D7AF1" w:rsidRPr="002D0B8D" w:rsidRDefault="007D7AF1" w:rsidP="00095B9C">
      <w:pPr>
        <w:ind w:firstLine="720"/>
        <w:jc w:val="both"/>
        <w:rPr>
          <w:rFonts w:ascii="Muli" w:hAnsi="Muli" w:cs="Arial"/>
          <w:sz w:val="22"/>
          <w:szCs w:val="22"/>
        </w:rPr>
      </w:pPr>
    </w:p>
    <w:p w:rsidR="007D7AF1" w:rsidRPr="002D0B8D" w:rsidRDefault="007D7AF1" w:rsidP="00095B9C">
      <w:pPr>
        <w:jc w:val="center"/>
        <w:rPr>
          <w:rFonts w:ascii="Muli" w:hAnsi="Muli" w:cs="Arial"/>
          <w:b/>
          <w:sz w:val="22"/>
          <w:szCs w:val="22"/>
        </w:rPr>
      </w:pPr>
      <w:r w:rsidRPr="002D0B8D">
        <w:rPr>
          <w:rFonts w:ascii="Muli" w:hAnsi="Muli" w:cs="Arial"/>
          <w:b/>
          <w:sz w:val="22"/>
          <w:szCs w:val="22"/>
        </w:rPr>
        <w:t>§ 54.</w:t>
      </w:r>
    </w:p>
    <w:p w:rsidR="007D7AF1" w:rsidRPr="002D0B8D" w:rsidRDefault="007D7AF1" w:rsidP="00095B9C">
      <w:pPr>
        <w:ind w:firstLine="708"/>
        <w:jc w:val="both"/>
        <w:rPr>
          <w:rFonts w:ascii="Muli" w:hAnsi="Muli" w:cs="Arial"/>
          <w:sz w:val="22"/>
          <w:szCs w:val="22"/>
        </w:rPr>
      </w:pPr>
      <w:r w:rsidRPr="002D0B8D">
        <w:rPr>
          <w:rFonts w:ascii="Muli" w:hAnsi="Muli" w:cs="Arial"/>
          <w:sz w:val="22"/>
          <w:szCs w:val="22"/>
        </w:rPr>
        <w:t xml:space="preserve">W sprawach nie uregulowanych w tym Regulaminie stosuje się przepisy powszechnie obowiązujące. </w:t>
      </w:r>
    </w:p>
    <w:p w:rsidR="007D7AF1" w:rsidRPr="002D0B8D" w:rsidRDefault="007D7AF1" w:rsidP="00095B9C">
      <w:pPr>
        <w:jc w:val="center"/>
        <w:rPr>
          <w:rFonts w:ascii="Muli" w:hAnsi="Muli" w:cs="Arial"/>
          <w:b/>
          <w:sz w:val="22"/>
          <w:szCs w:val="22"/>
        </w:rPr>
      </w:pPr>
    </w:p>
    <w:p w:rsidR="007D7AF1" w:rsidRPr="002D0B8D" w:rsidRDefault="007D7AF1" w:rsidP="00095B9C">
      <w:pPr>
        <w:jc w:val="center"/>
        <w:rPr>
          <w:rFonts w:ascii="Muli" w:hAnsi="Muli" w:cs="Arial"/>
          <w:b/>
          <w:sz w:val="22"/>
          <w:szCs w:val="22"/>
        </w:rPr>
      </w:pPr>
      <w:r w:rsidRPr="002D0B8D">
        <w:rPr>
          <w:rFonts w:ascii="Muli" w:hAnsi="Muli" w:cs="Arial"/>
          <w:b/>
          <w:sz w:val="22"/>
          <w:szCs w:val="22"/>
        </w:rPr>
        <w:t>§ 55.</w:t>
      </w:r>
    </w:p>
    <w:p w:rsidR="007D7AF1" w:rsidRPr="00603664" w:rsidRDefault="007D7AF1" w:rsidP="00DD5663">
      <w:pPr>
        <w:numPr>
          <w:ilvl w:val="0"/>
          <w:numId w:val="32"/>
        </w:numPr>
        <w:ind w:left="426"/>
        <w:jc w:val="both"/>
        <w:rPr>
          <w:rFonts w:ascii="Muli" w:hAnsi="Muli" w:cs="Arial"/>
          <w:sz w:val="22"/>
          <w:szCs w:val="22"/>
        </w:rPr>
      </w:pPr>
      <w:r w:rsidRPr="00603664">
        <w:rPr>
          <w:rFonts w:ascii="Muli" w:hAnsi="Muli" w:cs="Arial"/>
          <w:sz w:val="22"/>
          <w:szCs w:val="22"/>
        </w:rPr>
        <w:t xml:space="preserve">Postanowienia Regulaminu wchodzą </w:t>
      </w:r>
      <w:r w:rsidR="00BD21CA" w:rsidRPr="00603664">
        <w:rPr>
          <w:rFonts w:ascii="Muli" w:hAnsi="Muli" w:cs="Arial"/>
          <w:sz w:val="22"/>
          <w:szCs w:val="22"/>
        </w:rPr>
        <w:t xml:space="preserve">w życie i obowiązują od dnia 1 </w:t>
      </w:r>
      <w:r w:rsidR="007B1075" w:rsidRPr="00603664">
        <w:rPr>
          <w:rFonts w:ascii="Muli" w:hAnsi="Muli" w:cs="Arial"/>
          <w:sz w:val="22"/>
          <w:szCs w:val="22"/>
        </w:rPr>
        <w:t>stycznia</w:t>
      </w:r>
      <w:r w:rsidRPr="00603664">
        <w:rPr>
          <w:rFonts w:ascii="Muli" w:hAnsi="Muli" w:cs="Arial"/>
          <w:sz w:val="22"/>
          <w:szCs w:val="22"/>
        </w:rPr>
        <w:t xml:space="preserve"> </w:t>
      </w:r>
      <w:r w:rsidR="008469E4" w:rsidRPr="00603664">
        <w:rPr>
          <w:rFonts w:ascii="Muli" w:hAnsi="Muli" w:cs="Arial"/>
          <w:sz w:val="22"/>
          <w:szCs w:val="22"/>
        </w:rPr>
        <w:br/>
      </w:r>
      <w:r w:rsidRPr="00603664">
        <w:rPr>
          <w:rFonts w:ascii="Muli" w:hAnsi="Muli" w:cs="Arial"/>
          <w:sz w:val="22"/>
          <w:szCs w:val="22"/>
        </w:rPr>
        <w:t>202</w:t>
      </w:r>
      <w:r w:rsidR="007B1075" w:rsidRPr="00603664">
        <w:rPr>
          <w:rFonts w:ascii="Muli" w:hAnsi="Muli" w:cs="Arial"/>
          <w:sz w:val="22"/>
          <w:szCs w:val="22"/>
        </w:rPr>
        <w:t>5</w:t>
      </w:r>
      <w:r w:rsidRPr="00603664">
        <w:rPr>
          <w:rFonts w:ascii="Muli" w:hAnsi="Muli" w:cs="Arial"/>
          <w:sz w:val="22"/>
          <w:szCs w:val="22"/>
        </w:rPr>
        <w:t xml:space="preserve"> roku.</w:t>
      </w:r>
    </w:p>
    <w:p w:rsidR="007D7AF1" w:rsidRPr="002D0B8D" w:rsidRDefault="007D7AF1" w:rsidP="00DD5663">
      <w:pPr>
        <w:numPr>
          <w:ilvl w:val="0"/>
          <w:numId w:val="32"/>
        </w:numPr>
        <w:ind w:left="426"/>
        <w:jc w:val="both"/>
        <w:rPr>
          <w:rFonts w:ascii="Muli" w:hAnsi="Muli" w:cs="Arial"/>
          <w:sz w:val="22"/>
          <w:szCs w:val="22"/>
        </w:rPr>
      </w:pPr>
      <w:r w:rsidRPr="002D0B8D">
        <w:rPr>
          <w:rFonts w:ascii="Muli" w:hAnsi="Muli" w:cs="Arial"/>
          <w:sz w:val="22"/>
          <w:szCs w:val="22"/>
        </w:rPr>
        <w:t>Z dniem wejścia w życie postanowień tego Regulaminu tracą moc i przestają obowiązywać postanowienia Regulaminu dotychczasowego.</w:t>
      </w:r>
    </w:p>
    <w:p w:rsidR="007D7AF1" w:rsidRPr="002D0B8D" w:rsidRDefault="007D7AF1" w:rsidP="00095B9C">
      <w:pPr>
        <w:rPr>
          <w:rFonts w:ascii="Muli" w:hAnsi="Muli" w:cs="Arial"/>
          <w:b/>
          <w:sz w:val="22"/>
          <w:szCs w:val="22"/>
        </w:rPr>
      </w:pPr>
    </w:p>
    <w:p w:rsidR="007D7AF1" w:rsidRPr="002D0B8D" w:rsidRDefault="00362D07" w:rsidP="00095B9C">
      <w:pPr>
        <w:jc w:val="center"/>
        <w:rPr>
          <w:rFonts w:ascii="Muli" w:hAnsi="Muli" w:cs="Arial"/>
          <w:b/>
          <w:sz w:val="22"/>
          <w:szCs w:val="22"/>
        </w:rPr>
      </w:pPr>
      <w:r>
        <w:rPr>
          <w:rFonts w:ascii="Muli" w:hAnsi="Muli" w:cs="Arial"/>
          <w:b/>
          <w:sz w:val="22"/>
          <w:szCs w:val="22"/>
        </w:rPr>
        <w:t>§ 56</w:t>
      </w:r>
      <w:r w:rsidR="007D7AF1" w:rsidRPr="002D0B8D">
        <w:rPr>
          <w:rFonts w:ascii="Muli" w:hAnsi="Muli" w:cs="Arial"/>
          <w:b/>
          <w:sz w:val="22"/>
          <w:szCs w:val="22"/>
        </w:rPr>
        <w:t>.</w:t>
      </w:r>
    </w:p>
    <w:p w:rsidR="007D7AF1" w:rsidRPr="002D0B8D" w:rsidRDefault="007D7AF1" w:rsidP="00095B9C">
      <w:pPr>
        <w:ind w:firstLine="708"/>
        <w:jc w:val="both"/>
        <w:rPr>
          <w:rFonts w:ascii="Muli" w:hAnsi="Muli" w:cs="Arial"/>
          <w:sz w:val="22"/>
          <w:szCs w:val="22"/>
        </w:rPr>
      </w:pPr>
      <w:r w:rsidRPr="002D0B8D">
        <w:rPr>
          <w:rFonts w:ascii="Muli" w:hAnsi="Muli" w:cs="Arial"/>
          <w:sz w:val="22"/>
          <w:szCs w:val="22"/>
        </w:rPr>
        <w:t>Do rozliczeń obowiązujących i nie zakończonych przed wejściem postanowień tego Regulaminu, stosuje się postanowienia Regulaminu dotychczasowego.</w:t>
      </w:r>
    </w:p>
    <w:p w:rsidR="00210E76" w:rsidRPr="002D0B8D" w:rsidRDefault="00210E76" w:rsidP="00095B9C">
      <w:pPr>
        <w:rPr>
          <w:rFonts w:ascii="Muli" w:hAnsi="Muli"/>
          <w:sz w:val="22"/>
          <w:szCs w:val="22"/>
        </w:rPr>
      </w:pPr>
    </w:p>
    <w:sectPr w:rsidR="00210E76" w:rsidRPr="002D0B8D" w:rsidSect="008865A3">
      <w:footerReference w:type="default" r:id="rId8"/>
      <w:headerReference w:type="first" r:id="rId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1818" w:rsidRDefault="003D1818">
      <w:r>
        <w:separator/>
      </w:r>
    </w:p>
  </w:endnote>
  <w:endnote w:type="continuationSeparator" w:id="0">
    <w:p w:rsidR="003D1818" w:rsidRDefault="003D1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Muli">
    <w:panose1 w:val="00000500000000000000"/>
    <w:charset w:val="EE"/>
    <w:family w:val="auto"/>
    <w:pitch w:val="variable"/>
    <w:sig w:usb0="20000007" w:usb1="00000001" w:usb2="00000000" w:usb3="00000000" w:csb0="00000193" w:csb1="00000000"/>
    <w:embedRegular r:id="rId1" w:fontKey="{99D1B87C-06CE-4865-811F-68656B4FE90D}"/>
    <w:embedBold r:id="rId2" w:fontKey="{70C3A118-6AFE-4D5D-933C-B1B94FDA0CAE}"/>
    <w:embedBoldItalic r:id="rId3" w:fontKey="{CEB36C74-4319-4839-9CF5-463F710CE969}"/>
  </w:font>
  <w:font w:name="Calibri">
    <w:panose1 w:val="020F0502020204030204"/>
    <w:charset w:val="EE"/>
    <w:family w:val="swiss"/>
    <w:pitch w:val="variable"/>
    <w:sig w:usb0="E4002EFF" w:usb1="C000247B" w:usb2="00000009" w:usb3="00000000" w:csb0="000001FF" w:csb1="00000000"/>
    <w:embedRegular r:id="rId4" w:fontKey="{C56D2ACC-B553-49D3-B416-15CB2E531069}"/>
  </w:font>
  <w:font w:name="Muli Light">
    <w:panose1 w:val="00000400000000000000"/>
    <w:charset w:val="EE"/>
    <w:family w:val="auto"/>
    <w:pitch w:val="variable"/>
    <w:sig w:usb0="20000007" w:usb1="00000001" w:usb2="00000000" w:usb3="00000000" w:csb0="00000193" w:csb1="00000000"/>
    <w:embedRegular r:id="rId5" w:fontKey="{4B3433DD-092E-4933-8287-1DABDF8DC58E}"/>
  </w:font>
  <w:font w:name="Segoe UI">
    <w:panose1 w:val="020B0502040204020203"/>
    <w:charset w:val="EE"/>
    <w:family w:val="swiss"/>
    <w:pitch w:val="variable"/>
    <w:sig w:usb0="E4002EFF" w:usb1="C000E47F" w:usb2="00000009" w:usb3="00000000" w:csb0="000001FF" w:csb1="00000000"/>
    <w:embedRegular r:id="rId6" w:fontKey="{FA1F9098-0248-441E-BBE5-E700A3B98D83}"/>
  </w:font>
  <w:font w:name="Calibri Light">
    <w:panose1 w:val="020F0302020204030204"/>
    <w:charset w:val="EE"/>
    <w:family w:val="swiss"/>
    <w:pitch w:val="variable"/>
    <w:sig w:usb0="E4002EFF" w:usb1="C000247B" w:usb2="00000009" w:usb3="00000000" w:csb0="000001FF" w:csb1="00000000"/>
    <w:embedRegular r:id="rId7" w:fontKey="{5D3355B8-D9CF-4D1A-81F8-2C6FAE4B2719}"/>
  </w:font>
  <w:font w:name="Cambria">
    <w:panose1 w:val="02040503050406030204"/>
    <w:charset w:val="EE"/>
    <w:family w:val="roman"/>
    <w:pitch w:val="variable"/>
    <w:sig w:usb0="E00006FF" w:usb1="420024FF" w:usb2="02000000" w:usb3="00000000" w:csb0="0000019F" w:csb1="00000000"/>
    <w:embedRegular r:id="rId8" w:fontKey="{4FA94540-7E82-484E-BAC3-8A2895CB47A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1F4" w:rsidRDefault="004E71F4">
    <w:pPr>
      <w:pStyle w:val="Stopka"/>
    </w:pPr>
    <w:r w:rsidRPr="006A6B54">
      <w:rPr>
        <w:rFonts w:ascii="Cambria" w:hAnsi="Cambria"/>
        <w:noProof/>
        <w:sz w:val="28"/>
        <w:szCs w:val="28"/>
        <w:lang w:val="pl-PL" w:eastAsia="pl-PL"/>
      </w:rPr>
      <mc:AlternateContent>
        <mc:Choice Requires="wps">
          <w:drawing>
            <wp:anchor distT="0" distB="0" distL="114300" distR="114300" simplePos="0" relativeHeight="251659264" behindDoc="0" locked="0" layoutInCell="1" allowOverlap="1" wp14:anchorId="4C5338F7" wp14:editId="2FBD29E2">
              <wp:simplePos x="0" y="0"/>
              <wp:positionH relativeFrom="page">
                <wp:posOffset>3449320</wp:posOffset>
              </wp:positionH>
              <wp:positionV relativeFrom="page">
                <wp:posOffset>9990455</wp:posOffset>
              </wp:positionV>
              <wp:extent cx="661670" cy="502920"/>
              <wp:effectExtent l="10795" t="8255" r="13335" b="12700"/>
              <wp:wrapNone/>
              <wp:docPr id="1" name="Zwój poziomy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661670" cy="502920"/>
                      </a:xfrm>
                      <a:prstGeom prst="horizontalScroll">
                        <a:avLst>
                          <a:gd name="adj" fmla="val 25000"/>
                        </a:avLst>
                      </a:prstGeom>
                      <a:noFill/>
                      <a:ln w="9525">
                        <a:solidFill>
                          <a:srgbClr val="A5A5A5"/>
                        </a:solidFill>
                        <a:round/>
                        <a:headEnd/>
                        <a:tailEnd/>
                      </a:ln>
                      <a:extLst>
                        <a:ext uri="{909E8E84-426E-40DD-AFC4-6F175D3DCCD1}">
                          <a14:hiddenFill xmlns:a14="http://schemas.microsoft.com/office/drawing/2010/main">
                            <a:solidFill>
                              <a:srgbClr val="17365D"/>
                            </a:solidFill>
                          </a14:hiddenFill>
                        </a:ext>
                      </a:extLst>
                    </wps:spPr>
                    <wps:txbx>
                      <w:txbxContent>
                        <w:p w:rsidR="004E71F4" w:rsidRPr="00384529" w:rsidRDefault="004E71F4">
                          <w:pPr>
                            <w:jc w:val="center"/>
                            <w:rPr>
                              <w:color w:val="808080"/>
                            </w:rPr>
                          </w:pPr>
                          <w:r>
                            <w:fldChar w:fldCharType="begin"/>
                          </w:r>
                          <w:r>
                            <w:instrText xml:space="preserve"> PAGE    \* MERGEFORMAT </w:instrText>
                          </w:r>
                          <w:r>
                            <w:fldChar w:fldCharType="separate"/>
                          </w:r>
                          <w:r w:rsidR="00BC05C4" w:rsidRPr="00BC05C4">
                            <w:rPr>
                              <w:noProof/>
                              <w:color w:val="808080"/>
                            </w:rPr>
                            <w:t>8</w: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5338F7"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Zwój poziomy 1" o:spid="_x0000_s1026" type="#_x0000_t98" style="position:absolute;margin-left:271.6pt;margin-top:786.65pt;width:52.1pt;height:39.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" adj="5400" filled="f" fillcolor="#17365d" strokecolor="#a5a5a5">
              <v:textbox>
                <w:txbxContent>
                  <w:p w:rsidR="004E71F4" w:rsidRPr="00384529" w:rsidRDefault="004E71F4">
                    <w:pPr>
                      <w:jc w:val="center"/>
                      <w:rPr>
                        <w:color w:val="808080"/>
                      </w:rPr>
                    </w:pPr>
                    <w:r>
                      <w:fldChar w:fldCharType="begin"/>
                    </w:r>
                    <w:r>
                      <w:instrText xml:space="preserve"> PAGE    \* MERGEFORMAT </w:instrText>
                    </w:r>
                    <w:r>
                      <w:fldChar w:fldCharType="separate"/>
                    </w:r>
                    <w:r w:rsidR="00BC05C4" w:rsidRPr="00BC05C4">
                      <w:rPr>
                        <w:noProof/>
                        <w:color w:val="808080"/>
                      </w:rPr>
                      <w:t>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1818" w:rsidRDefault="003D1818">
      <w:r>
        <w:separator/>
      </w:r>
    </w:p>
  </w:footnote>
  <w:footnote w:type="continuationSeparator" w:id="0">
    <w:p w:rsidR="003D1818" w:rsidRDefault="003D18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1F4" w:rsidRDefault="004E71F4">
    <w:pPr>
      <w:pStyle w:val="Nagwek"/>
    </w:pPr>
    <w:r>
      <w:rPr>
        <w:noProof/>
      </w:rPr>
      <w:drawing>
        <wp:anchor distT="0" distB="0" distL="114300" distR="114300" simplePos="0" relativeHeight="251661312" behindDoc="1" locked="0" layoutInCell="1" allowOverlap="1" wp14:anchorId="1A1B4A5C" wp14:editId="24006F3C">
          <wp:simplePos x="0" y="0"/>
          <wp:positionH relativeFrom="margin">
            <wp:posOffset>0</wp:posOffset>
          </wp:positionH>
          <wp:positionV relativeFrom="page">
            <wp:posOffset>448945</wp:posOffset>
          </wp:positionV>
          <wp:extent cx="1706400" cy="432000"/>
          <wp:effectExtent l="0" t="0" r="8255" b="6350"/>
          <wp:wrapNone/>
          <wp:docPr id="11" name="Obraz 12" descr="Logo Uczleni: litera S z dwukropkiem oraz nazwa uczleni Akademia Nauk Stosoancyh Stefana Batorego" title="Logo Uczel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12"/>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1706400" cy="432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73D42B02"/>
    <w:name w:val="WW8Num2"/>
    <w:lvl w:ilvl="0">
      <w:start w:val="1"/>
      <w:numFmt w:val="decimal"/>
      <w:lvlText w:val="%1)"/>
      <w:lvlJc w:val="left"/>
      <w:pPr>
        <w:tabs>
          <w:tab w:val="num" w:pos="6351"/>
        </w:tabs>
        <w:ind w:left="6351" w:hanging="397"/>
      </w:pPr>
      <w:rPr>
        <w:b w:val="0"/>
      </w:rPr>
    </w:lvl>
  </w:abstractNum>
  <w:abstractNum w:abstractNumId="1" w15:restartNumberingAfterBreak="0">
    <w:nsid w:val="02693622"/>
    <w:multiLevelType w:val="hybridMultilevel"/>
    <w:tmpl w:val="5DFE69E6"/>
    <w:lvl w:ilvl="0" w:tplc="9D3220BE">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 w15:restartNumberingAfterBreak="0">
    <w:nsid w:val="07114A0E"/>
    <w:multiLevelType w:val="hybridMultilevel"/>
    <w:tmpl w:val="B2505EB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A6733B1"/>
    <w:multiLevelType w:val="hybridMultilevel"/>
    <w:tmpl w:val="EAE28B3E"/>
    <w:lvl w:ilvl="0" w:tplc="84427092">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 w15:restartNumberingAfterBreak="0">
    <w:nsid w:val="0AD23EEC"/>
    <w:multiLevelType w:val="hybridMultilevel"/>
    <w:tmpl w:val="A69AF80E"/>
    <w:lvl w:ilvl="0" w:tplc="EC5293E0">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 w15:restartNumberingAfterBreak="0">
    <w:nsid w:val="0B9336D3"/>
    <w:multiLevelType w:val="hybridMultilevel"/>
    <w:tmpl w:val="ABCADB3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C7F03ED"/>
    <w:multiLevelType w:val="hybridMultilevel"/>
    <w:tmpl w:val="9E3C149A"/>
    <w:lvl w:ilvl="0" w:tplc="F74E08CA">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7" w15:restartNumberingAfterBreak="0">
    <w:nsid w:val="0D3B43CB"/>
    <w:multiLevelType w:val="hybridMultilevel"/>
    <w:tmpl w:val="EC16CDA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F887673"/>
    <w:multiLevelType w:val="hybridMultilevel"/>
    <w:tmpl w:val="647E938C"/>
    <w:lvl w:ilvl="0" w:tplc="FB6AB2BA">
      <w:start w:val="1"/>
      <w:numFmt w:val="decimal"/>
      <w:lvlText w:val="%1)"/>
      <w:lvlJc w:val="left"/>
      <w:pPr>
        <w:ind w:left="1068" w:hanging="360"/>
      </w:pPr>
      <w:rPr>
        <w:rFonts w:hint="default"/>
        <w:color w:val="auto"/>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9" w15:restartNumberingAfterBreak="0">
    <w:nsid w:val="12D52FB5"/>
    <w:multiLevelType w:val="hybridMultilevel"/>
    <w:tmpl w:val="E4A63C3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3142D53"/>
    <w:multiLevelType w:val="hybridMultilevel"/>
    <w:tmpl w:val="056E9310"/>
    <w:lvl w:ilvl="0" w:tplc="A3046F42">
      <w:start w:val="1"/>
      <w:numFmt w:val="decimal"/>
      <w:lvlText w:val="%1)"/>
      <w:lvlJc w:val="left"/>
      <w:pPr>
        <w:ind w:left="643"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 w15:restartNumberingAfterBreak="0">
    <w:nsid w:val="139A3BE5"/>
    <w:multiLevelType w:val="hybridMultilevel"/>
    <w:tmpl w:val="2CF05DE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6492A8D"/>
    <w:multiLevelType w:val="hybridMultilevel"/>
    <w:tmpl w:val="2078035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A2952AF"/>
    <w:multiLevelType w:val="hybridMultilevel"/>
    <w:tmpl w:val="C99632F6"/>
    <w:lvl w:ilvl="0" w:tplc="02F6D6C6">
      <w:start w:val="1"/>
      <w:numFmt w:val="decimal"/>
      <w:lvlText w:val="%1."/>
      <w:lvlJc w:val="left"/>
      <w:pPr>
        <w:ind w:left="786" w:hanging="360"/>
      </w:pPr>
      <w:rPr>
        <w:rFonts w:hint="default"/>
      </w:rPr>
    </w:lvl>
    <w:lvl w:ilvl="1" w:tplc="AD58BCAC">
      <w:start w:val="1"/>
      <w:numFmt w:val="decimal"/>
      <w:lvlText w:val="%2)"/>
      <w:lvlJc w:val="left"/>
      <w:pPr>
        <w:ind w:left="1506" w:hanging="360"/>
      </w:pPr>
      <w:rPr>
        <w:rFonts w:hint="default"/>
        <w:color w:val="auto"/>
      </w:rPr>
    </w:lvl>
    <w:lvl w:ilvl="2" w:tplc="665A18BC">
      <w:start w:val="1"/>
      <w:numFmt w:val="lowerLetter"/>
      <w:lvlText w:val="%3)"/>
      <w:lvlJc w:val="left"/>
      <w:pPr>
        <w:ind w:left="2406" w:hanging="360"/>
      </w:pPr>
      <w:rPr>
        <w:rFonts w:hint="default"/>
        <w:color w:val="auto"/>
      </w:r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4" w15:restartNumberingAfterBreak="0">
    <w:nsid w:val="1BCD2C43"/>
    <w:multiLevelType w:val="hybridMultilevel"/>
    <w:tmpl w:val="B4AA5F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D241202"/>
    <w:multiLevelType w:val="hybridMultilevel"/>
    <w:tmpl w:val="FE82465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D690628"/>
    <w:multiLevelType w:val="hybridMultilevel"/>
    <w:tmpl w:val="9D58A964"/>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0BB68FA"/>
    <w:multiLevelType w:val="hybridMultilevel"/>
    <w:tmpl w:val="A8CE6F22"/>
    <w:lvl w:ilvl="0" w:tplc="F86E29EC">
      <w:start w:val="1"/>
      <w:numFmt w:val="decimal"/>
      <w:lvlText w:val="%1)"/>
      <w:lvlJc w:val="left"/>
      <w:pPr>
        <w:ind w:left="921" w:hanging="495"/>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8" w15:restartNumberingAfterBreak="0">
    <w:nsid w:val="2D625443"/>
    <w:multiLevelType w:val="hybridMultilevel"/>
    <w:tmpl w:val="8F1459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F800777"/>
    <w:multiLevelType w:val="hybridMultilevel"/>
    <w:tmpl w:val="42C4D83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53914F2"/>
    <w:multiLevelType w:val="hybridMultilevel"/>
    <w:tmpl w:val="96C8255A"/>
    <w:lvl w:ilvl="0" w:tplc="0415000F">
      <w:start w:val="1"/>
      <w:numFmt w:val="decimal"/>
      <w:lvlText w:val="%1."/>
      <w:lvlJc w:val="left"/>
      <w:pPr>
        <w:ind w:left="720" w:hanging="360"/>
      </w:pPr>
    </w:lvl>
    <w:lvl w:ilvl="1" w:tplc="66A8DC26">
      <w:start w:val="1"/>
      <w:numFmt w:val="decimal"/>
      <w:lvlText w:val="%2)"/>
      <w:lvlJc w:val="left"/>
      <w:pPr>
        <w:ind w:left="1455" w:hanging="375"/>
      </w:pPr>
      <w:rPr>
        <w:rFonts w:hint="default"/>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85560FA"/>
    <w:multiLevelType w:val="hybridMultilevel"/>
    <w:tmpl w:val="E10414BC"/>
    <w:lvl w:ilvl="0" w:tplc="CF86010E">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2" w15:restartNumberingAfterBreak="0">
    <w:nsid w:val="38C51196"/>
    <w:multiLevelType w:val="hybridMultilevel"/>
    <w:tmpl w:val="BCC4597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AF9193B"/>
    <w:multiLevelType w:val="hybridMultilevel"/>
    <w:tmpl w:val="553C2F1C"/>
    <w:lvl w:ilvl="0" w:tplc="71368F7E">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4" w15:restartNumberingAfterBreak="0">
    <w:nsid w:val="3CC04F85"/>
    <w:multiLevelType w:val="hybridMultilevel"/>
    <w:tmpl w:val="735CECD4"/>
    <w:lvl w:ilvl="0" w:tplc="BC9EB4AA">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5" w15:restartNumberingAfterBreak="0">
    <w:nsid w:val="3DCE4B38"/>
    <w:multiLevelType w:val="hybridMultilevel"/>
    <w:tmpl w:val="496C1C2C"/>
    <w:lvl w:ilvl="0" w:tplc="AABC759C">
      <w:start w:val="1"/>
      <w:numFmt w:val="decimal"/>
      <w:lvlText w:val="%1."/>
      <w:lvlJc w:val="left"/>
      <w:pPr>
        <w:ind w:left="426" w:hanging="360"/>
      </w:pPr>
      <w:rPr>
        <w:rFonts w:hint="default"/>
      </w:rPr>
    </w:lvl>
    <w:lvl w:ilvl="1" w:tplc="04150019" w:tentative="1">
      <w:start w:val="1"/>
      <w:numFmt w:val="lowerLetter"/>
      <w:lvlText w:val="%2."/>
      <w:lvlJc w:val="left"/>
      <w:pPr>
        <w:ind w:left="1146" w:hanging="360"/>
      </w:pPr>
    </w:lvl>
    <w:lvl w:ilvl="2" w:tplc="0415001B" w:tentative="1">
      <w:start w:val="1"/>
      <w:numFmt w:val="lowerRoman"/>
      <w:lvlText w:val="%3."/>
      <w:lvlJc w:val="right"/>
      <w:pPr>
        <w:ind w:left="1866" w:hanging="180"/>
      </w:pPr>
    </w:lvl>
    <w:lvl w:ilvl="3" w:tplc="0415000F" w:tentative="1">
      <w:start w:val="1"/>
      <w:numFmt w:val="decimal"/>
      <w:lvlText w:val="%4."/>
      <w:lvlJc w:val="left"/>
      <w:pPr>
        <w:ind w:left="2586" w:hanging="360"/>
      </w:pPr>
    </w:lvl>
    <w:lvl w:ilvl="4" w:tplc="04150019" w:tentative="1">
      <w:start w:val="1"/>
      <w:numFmt w:val="lowerLetter"/>
      <w:lvlText w:val="%5."/>
      <w:lvlJc w:val="left"/>
      <w:pPr>
        <w:ind w:left="3306" w:hanging="360"/>
      </w:pPr>
    </w:lvl>
    <w:lvl w:ilvl="5" w:tplc="0415001B" w:tentative="1">
      <w:start w:val="1"/>
      <w:numFmt w:val="lowerRoman"/>
      <w:lvlText w:val="%6."/>
      <w:lvlJc w:val="right"/>
      <w:pPr>
        <w:ind w:left="4026" w:hanging="180"/>
      </w:pPr>
    </w:lvl>
    <w:lvl w:ilvl="6" w:tplc="0415000F" w:tentative="1">
      <w:start w:val="1"/>
      <w:numFmt w:val="decimal"/>
      <w:lvlText w:val="%7."/>
      <w:lvlJc w:val="left"/>
      <w:pPr>
        <w:ind w:left="4746" w:hanging="360"/>
      </w:pPr>
    </w:lvl>
    <w:lvl w:ilvl="7" w:tplc="04150019" w:tentative="1">
      <w:start w:val="1"/>
      <w:numFmt w:val="lowerLetter"/>
      <w:lvlText w:val="%8."/>
      <w:lvlJc w:val="left"/>
      <w:pPr>
        <w:ind w:left="5466" w:hanging="360"/>
      </w:pPr>
    </w:lvl>
    <w:lvl w:ilvl="8" w:tplc="0415001B" w:tentative="1">
      <w:start w:val="1"/>
      <w:numFmt w:val="lowerRoman"/>
      <w:lvlText w:val="%9."/>
      <w:lvlJc w:val="right"/>
      <w:pPr>
        <w:ind w:left="6186" w:hanging="180"/>
      </w:pPr>
    </w:lvl>
  </w:abstractNum>
  <w:abstractNum w:abstractNumId="26" w15:restartNumberingAfterBreak="0">
    <w:nsid w:val="449B1E2F"/>
    <w:multiLevelType w:val="hybridMultilevel"/>
    <w:tmpl w:val="D46A6A5C"/>
    <w:lvl w:ilvl="0" w:tplc="AE462CB6">
      <w:start w:val="1"/>
      <w:numFmt w:val="decimal"/>
      <w:lvlText w:val="%1)"/>
      <w:lvlJc w:val="left"/>
      <w:pPr>
        <w:ind w:left="1080" w:hanging="360"/>
      </w:pPr>
      <w:rPr>
        <w:rFonts w:hint="default"/>
        <w:strike w:val="0"/>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 w15:restartNumberingAfterBreak="0">
    <w:nsid w:val="460B4B3D"/>
    <w:multiLevelType w:val="hybridMultilevel"/>
    <w:tmpl w:val="7BA4E852"/>
    <w:lvl w:ilvl="0" w:tplc="72B64F30">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8" w15:restartNumberingAfterBreak="0">
    <w:nsid w:val="48CB6350"/>
    <w:multiLevelType w:val="hybridMultilevel"/>
    <w:tmpl w:val="0ECC1AD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DFF7A83"/>
    <w:multiLevelType w:val="hybridMultilevel"/>
    <w:tmpl w:val="101C7B7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0AC20F6"/>
    <w:multiLevelType w:val="hybridMultilevel"/>
    <w:tmpl w:val="4EC8DB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37A307C"/>
    <w:multiLevelType w:val="hybridMultilevel"/>
    <w:tmpl w:val="1B66942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9282C48"/>
    <w:multiLevelType w:val="hybridMultilevel"/>
    <w:tmpl w:val="50BCD25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5A6C25C6"/>
    <w:multiLevelType w:val="hybridMultilevel"/>
    <w:tmpl w:val="4E24133A"/>
    <w:lvl w:ilvl="0" w:tplc="EBFA9644">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4" w15:restartNumberingAfterBreak="0">
    <w:nsid w:val="5D277DB7"/>
    <w:multiLevelType w:val="hybridMultilevel"/>
    <w:tmpl w:val="403EFDCC"/>
    <w:lvl w:ilvl="0" w:tplc="0415000F">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FAC01A2"/>
    <w:multiLevelType w:val="hybridMultilevel"/>
    <w:tmpl w:val="403C8944"/>
    <w:lvl w:ilvl="0" w:tplc="182814A4">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6" w15:restartNumberingAfterBreak="0">
    <w:nsid w:val="61507556"/>
    <w:multiLevelType w:val="hybridMultilevel"/>
    <w:tmpl w:val="FB3276A6"/>
    <w:lvl w:ilvl="0" w:tplc="E424EF2C">
      <w:start w:val="1"/>
      <w:numFmt w:val="decimal"/>
      <w:lvlText w:val="%1."/>
      <w:lvlJc w:val="left"/>
      <w:pPr>
        <w:ind w:left="36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23B2E18"/>
    <w:multiLevelType w:val="hybridMultilevel"/>
    <w:tmpl w:val="AB7AF920"/>
    <w:lvl w:ilvl="0" w:tplc="D3A4C06E">
      <w:start w:val="1"/>
      <w:numFmt w:val="decimal"/>
      <w:lvlText w:val="%1)"/>
      <w:lvlJc w:val="left"/>
      <w:pPr>
        <w:ind w:left="1080" w:hanging="360"/>
      </w:pPr>
      <w:rPr>
        <w:rFonts w:ascii="Arial" w:eastAsia="Times New Roman" w:hAnsi="Arial" w:cs="Arial"/>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8" w15:restartNumberingAfterBreak="0">
    <w:nsid w:val="62EA7662"/>
    <w:multiLevelType w:val="singleLevel"/>
    <w:tmpl w:val="B35C65F4"/>
    <w:lvl w:ilvl="0">
      <w:start w:val="1"/>
      <w:numFmt w:val="bullet"/>
      <w:lvlText w:val="-"/>
      <w:lvlJc w:val="left"/>
      <w:pPr>
        <w:tabs>
          <w:tab w:val="num" w:pos="646"/>
        </w:tabs>
        <w:ind w:left="646" w:hanging="360"/>
      </w:pPr>
      <w:rPr>
        <w:rFonts w:hint="default"/>
      </w:rPr>
    </w:lvl>
  </w:abstractNum>
  <w:abstractNum w:abstractNumId="39" w15:restartNumberingAfterBreak="0">
    <w:nsid w:val="63556E01"/>
    <w:multiLevelType w:val="hybridMultilevel"/>
    <w:tmpl w:val="C99632F6"/>
    <w:lvl w:ilvl="0" w:tplc="02F6D6C6">
      <w:start w:val="1"/>
      <w:numFmt w:val="decimal"/>
      <w:lvlText w:val="%1."/>
      <w:lvlJc w:val="left"/>
      <w:pPr>
        <w:ind w:left="786" w:hanging="360"/>
      </w:pPr>
      <w:rPr>
        <w:rFonts w:hint="default"/>
      </w:rPr>
    </w:lvl>
    <w:lvl w:ilvl="1" w:tplc="AD58BCAC">
      <w:start w:val="1"/>
      <w:numFmt w:val="decimal"/>
      <w:lvlText w:val="%2)"/>
      <w:lvlJc w:val="left"/>
      <w:pPr>
        <w:ind w:left="1506" w:hanging="360"/>
      </w:pPr>
      <w:rPr>
        <w:rFonts w:hint="default"/>
        <w:color w:val="auto"/>
      </w:rPr>
    </w:lvl>
    <w:lvl w:ilvl="2" w:tplc="665A18BC">
      <w:start w:val="1"/>
      <w:numFmt w:val="lowerLetter"/>
      <w:lvlText w:val="%3)"/>
      <w:lvlJc w:val="left"/>
      <w:pPr>
        <w:ind w:left="2406" w:hanging="360"/>
      </w:pPr>
      <w:rPr>
        <w:rFonts w:hint="default"/>
        <w:color w:val="auto"/>
      </w:r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0" w15:restartNumberingAfterBreak="0">
    <w:nsid w:val="64EA1FD3"/>
    <w:multiLevelType w:val="hybridMultilevel"/>
    <w:tmpl w:val="1B02A360"/>
    <w:lvl w:ilvl="0" w:tplc="04150017">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1" w15:restartNumberingAfterBreak="0">
    <w:nsid w:val="651E7D93"/>
    <w:multiLevelType w:val="hybridMultilevel"/>
    <w:tmpl w:val="73FACE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80F4EFA"/>
    <w:multiLevelType w:val="hybridMultilevel"/>
    <w:tmpl w:val="959AC9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691C35BA"/>
    <w:multiLevelType w:val="hybridMultilevel"/>
    <w:tmpl w:val="35FA07C6"/>
    <w:lvl w:ilvl="0" w:tplc="7408E436">
      <w:start w:val="1"/>
      <w:numFmt w:val="decimal"/>
      <w:lvlText w:val="%1."/>
      <w:lvlJc w:val="left"/>
      <w:pPr>
        <w:ind w:left="720" w:hanging="360"/>
      </w:pPr>
      <w:rPr>
        <w:rFonts w:hint="default"/>
        <w:b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9A40C9F"/>
    <w:multiLevelType w:val="hybridMultilevel"/>
    <w:tmpl w:val="A7E6C25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6AAF03A8"/>
    <w:multiLevelType w:val="hybridMultilevel"/>
    <w:tmpl w:val="890C0176"/>
    <w:lvl w:ilvl="0" w:tplc="148A68D8">
      <w:start w:val="1"/>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46" w15:restartNumberingAfterBreak="0">
    <w:nsid w:val="70C15A45"/>
    <w:multiLevelType w:val="hybridMultilevel"/>
    <w:tmpl w:val="496C1C2C"/>
    <w:lvl w:ilvl="0" w:tplc="AABC759C">
      <w:start w:val="1"/>
      <w:numFmt w:val="decimal"/>
      <w:lvlText w:val="%1."/>
      <w:lvlJc w:val="left"/>
      <w:pPr>
        <w:ind w:left="426" w:hanging="360"/>
      </w:pPr>
      <w:rPr>
        <w:rFonts w:hint="default"/>
      </w:rPr>
    </w:lvl>
    <w:lvl w:ilvl="1" w:tplc="04150019" w:tentative="1">
      <w:start w:val="1"/>
      <w:numFmt w:val="lowerLetter"/>
      <w:lvlText w:val="%2."/>
      <w:lvlJc w:val="left"/>
      <w:pPr>
        <w:ind w:left="1146" w:hanging="360"/>
      </w:pPr>
    </w:lvl>
    <w:lvl w:ilvl="2" w:tplc="0415001B" w:tentative="1">
      <w:start w:val="1"/>
      <w:numFmt w:val="lowerRoman"/>
      <w:lvlText w:val="%3."/>
      <w:lvlJc w:val="right"/>
      <w:pPr>
        <w:ind w:left="1866" w:hanging="180"/>
      </w:pPr>
    </w:lvl>
    <w:lvl w:ilvl="3" w:tplc="0415000F" w:tentative="1">
      <w:start w:val="1"/>
      <w:numFmt w:val="decimal"/>
      <w:lvlText w:val="%4."/>
      <w:lvlJc w:val="left"/>
      <w:pPr>
        <w:ind w:left="2586" w:hanging="360"/>
      </w:pPr>
    </w:lvl>
    <w:lvl w:ilvl="4" w:tplc="04150019" w:tentative="1">
      <w:start w:val="1"/>
      <w:numFmt w:val="lowerLetter"/>
      <w:lvlText w:val="%5."/>
      <w:lvlJc w:val="left"/>
      <w:pPr>
        <w:ind w:left="3306" w:hanging="360"/>
      </w:pPr>
    </w:lvl>
    <w:lvl w:ilvl="5" w:tplc="0415001B" w:tentative="1">
      <w:start w:val="1"/>
      <w:numFmt w:val="lowerRoman"/>
      <w:lvlText w:val="%6."/>
      <w:lvlJc w:val="right"/>
      <w:pPr>
        <w:ind w:left="4026" w:hanging="180"/>
      </w:pPr>
    </w:lvl>
    <w:lvl w:ilvl="6" w:tplc="0415000F" w:tentative="1">
      <w:start w:val="1"/>
      <w:numFmt w:val="decimal"/>
      <w:lvlText w:val="%7."/>
      <w:lvlJc w:val="left"/>
      <w:pPr>
        <w:ind w:left="4746" w:hanging="360"/>
      </w:pPr>
    </w:lvl>
    <w:lvl w:ilvl="7" w:tplc="04150019" w:tentative="1">
      <w:start w:val="1"/>
      <w:numFmt w:val="lowerLetter"/>
      <w:lvlText w:val="%8."/>
      <w:lvlJc w:val="left"/>
      <w:pPr>
        <w:ind w:left="5466" w:hanging="360"/>
      </w:pPr>
    </w:lvl>
    <w:lvl w:ilvl="8" w:tplc="0415001B" w:tentative="1">
      <w:start w:val="1"/>
      <w:numFmt w:val="lowerRoman"/>
      <w:lvlText w:val="%9."/>
      <w:lvlJc w:val="right"/>
      <w:pPr>
        <w:ind w:left="6186" w:hanging="180"/>
      </w:pPr>
    </w:lvl>
  </w:abstractNum>
  <w:abstractNum w:abstractNumId="47" w15:restartNumberingAfterBreak="0">
    <w:nsid w:val="79E33CDF"/>
    <w:multiLevelType w:val="hybridMultilevel"/>
    <w:tmpl w:val="48D805E2"/>
    <w:lvl w:ilvl="0" w:tplc="4350C97C">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8" w15:restartNumberingAfterBreak="0">
    <w:nsid w:val="7AD50715"/>
    <w:multiLevelType w:val="hybridMultilevel"/>
    <w:tmpl w:val="195C26F4"/>
    <w:lvl w:ilvl="0" w:tplc="A59CD35E">
      <w:start w:val="1"/>
      <w:numFmt w:val="decimal"/>
      <w:lvlText w:val="%1)"/>
      <w:lvlJc w:val="left"/>
      <w:pPr>
        <w:ind w:left="1069" w:hanging="360"/>
      </w:pPr>
      <w:rPr>
        <w:rFonts w:hint="default"/>
        <w:strike w:val="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9" w15:restartNumberingAfterBreak="0">
    <w:nsid w:val="7C2E4C25"/>
    <w:multiLevelType w:val="hybridMultilevel"/>
    <w:tmpl w:val="57CEE24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7DD93BA6"/>
    <w:multiLevelType w:val="hybridMultilevel"/>
    <w:tmpl w:val="B29471CA"/>
    <w:lvl w:ilvl="0" w:tplc="EF4A7212">
      <w:start w:val="1"/>
      <w:numFmt w:val="decimal"/>
      <w:lvlText w:val="%1."/>
      <w:lvlJc w:val="left"/>
      <w:pPr>
        <w:ind w:left="36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38"/>
  </w:num>
  <w:num w:numId="3">
    <w:abstractNumId w:val="5"/>
  </w:num>
  <w:num w:numId="4">
    <w:abstractNumId w:val="44"/>
  </w:num>
  <w:num w:numId="5">
    <w:abstractNumId w:val="12"/>
  </w:num>
  <w:num w:numId="6">
    <w:abstractNumId w:val="32"/>
  </w:num>
  <w:num w:numId="7">
    <w:abstractNumId w:val="1"/>
  </w:num>
  <w:num w:numId="8">
    <w:abstractNumId w:val="11"/>
  </w:num>
  <w:num w:numId="9">
    <w:abstractNumId w:val="26"/>
  </w:num>
  <w:num w:numId="10">
    <w:abstractNumId w:val="43"/>
  </w:num>
  <w:num w:numId="11">
    <w:abstractNumId w:val="16"/>
  </w:num>
  <w:num w:numId="12">
    <w:abstractNumId w:val="45"/>
  </w:num>
  <w:num w:numId="13">
    <w:abstractNumId w:val="41"/>
  </w:num>
  <w:num w:numId="14">
    <w:abstractNumId w:val="18"/>
  </w:num>
  <w:num w:numId="15">
    <w:abstractNumId w:val="42"/>
  </w:num>
  <w:num w:numId="16">
    <w:abstractNumId w:val="6"/>
  </w:num>
  <w:num w:numId="17">
    <w:abstractNumId w:val="28"/>
  </w:num>
  <w:num w:numId="18">
    <w:abstractNumId w:val="35"/>
  </w:num>
  <w:num w:numId="19">
    <w:abstractNumId w:val="23"/>
  </w:num>
  <w:num w:numId="20">
    <w:abstractNumId w:val="22"/>
  </w:num>
  <w:num w:numId="21">
    <w:abstractNumId w:val="48"/>
  </w:num>
  <w:num w:numId="22">
    <w:abstractNumId w:val="2"/>
  </w:num>
  <w:num w:numId="23">
    <w:abstractNumId w:val="49"/>
  </w:num>
  <w:num w:numId="24">
    <w:abstractNumId w:val="19"/>
  </w:num>
  <w:num w:numId="25">
    <w:abstractNumId w:val="4"/>
  </w:num>
  <w:num w:numId="26">
    <w:abstractNumId w:val="27"/>
  </w:num>
  <w:num w:numId="27">
    <w:abstractNumId w:val="47"/>
  </w:num>
  <w:num w:numId="28">
    <w:abstractNumId w:val="15"/>
  </w:num>
  <w:num w:numId="29">
    <w:abstractNumId w:val="33"/>
  </w:num>
  <w:num w:numId="30">
    <w:abstractNumId w:val="46"/>
  </w:num>
  <w:num w:numId="31">
    <w:abstractNumId w:val="25"/>
  </w:num>
  <w:num w:numId="32">
    <w:abstractNumId w:val="9"/>
  </w:num>
  <w:num w:numId="33">
    <w:abstractNumId w:val="7"/>
  </w:num>
  <w:num w:numId="34">
    <w:abstractNumId w:val="8"/>
  </w:num>
  <w:num w:numId="35">
    <w:abstractNumId w:val="14"/>
  </w:num>
  <w:num w:numId="36">
    <w:abstractNumId w:val="3"/>
  </w:num>
  <w:num w:numId="37">
    <w:abstractNumId w:val="13"/>
  </w:num>
  <w:num w:numId="38">
    <w:abstractNumId w:val="10"/>
  </w:num>
  <w:num w:numId="39">
    <w:abstractNumId w:val="36"/>
  </w:num>
  <w:num w:numId="40">
    <w:abstractNumId w:val="34"/>
  </w:num>
  <w:num w:numId="41">
    <w:abstractNumId w:val="50"/>
  </w:num>
  <w:num w:numId="42">
    <w:abstractNumId w:val="21"/>
  </w:num>
  <w:num w:numId="43">
    <w:abstractNumId w:val="37"/>
  </w:num>
  <w:num w:numId="44">
    <w:abstractNumId w:val="24"/>
  </w:num>
  <w:num w:numId="45">
    <w:abstractNumId w:val="40"/>
  </w:num>
  <w:num w:numId="46">
    <w:abstractNumId w:val="29"/>
  </w:num>
  <w:num w:numId="47">
    <w:abstractNumId w:val="31"/>
  </w:num>
  <w:num w:numId="48">
    <w:abstractNumId w:val="17"/>
  </w:num>
  <w:num w:numId="49">
    <w:abstractNumId w:val="30"/>
  </w:num>
  <w:num w:numId="50">
    <w:abstractNumId w:val="20"/>
  </w:num>
  <w:num w:numId="51">
    <w:abstractNumId w:val="3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7AF1"/>
    <w:rsid w:val="0000408D"/>
    <w:rsid w:val="00005968"/>
    <w:rsid w:val="00021841"/>
    <w:rsid w:val="0002230E"/>
    <w:rsid w:val="00061607"/>
    <w:rsid w:val="00082168"/>
    <w:rsid w:val="00084C04"/>
    <w:rsid w:val="00095B9C"/>
    <w:rsid w:val="000C2B3B"/>
    <w:rsid w:val="000C517F"/>
    <w:rsid w:val="000D14B2"/>
    <w:rsid w:val="000D6974"/>
    <w:rsid w:val="001068B9"/>
    <w:rsid w:val="00126B6C"/>
    <w:rsid w:val="001346F2"/>
    <w:rsid w:val="00162B00"/>
    <w:rsid w:val="00167D39"/>
    <w:rsid w:val="00182DC2"/>
    <w:rsid w:val="00191F64"/>
    <w:rsid w:val="001B2414"/>
    <w:rsid w:val="001C2FC1"/>
    <w:rsid w:val="001C5490"/>
    <w:rsid w:val="00201744"/>
    <w:rsid w:val="00203168"/>
    <w:rsid w:val="00210E76"/>
    <w:rsid w:val="00217791"/>
    <w:rsid w:val="002505E6"/>
    <w:rsid w:val="00253966"/>
    <w:rsid w:val="00265397"/>
    <w:rsid w:val="00287DA0"/>
    <w:rsid w:val="002D0B8D"/>
    <w:rsid w:val="002F25C0"/>
    <w:rsid w:val="00331857"/>
    <w:rsid w:val="003371E6"/>
    <w:rsid w:val="003527C2"/>
    <w:rsid w:val="00362D07"/>
    <w:rsid w:val="003B378D"/>
    <w:rsid w:val="003C63C1"/>
    <w:rsid w:val="003D1818"/>
    <w:rsid w:val="0040641A"/>
    <w:rsid w:val="00413748"/>
    <w:rsid w:val="004303CB"/>
    <w:rsid w:val="0043242B"/>
    <w:rsid w:val="004378AC"/>
    <w:rsid w:val="00453EC5"/>
    <w:rsid w:val="00461BC9"/>
    <w:rsid w:val="00462802"/>
    <w:rsid w:val="00463C75"/>
    <w:rsid w:val="00491D47"/>
    <w:rsid w:val="004A7F36"/>
    <w:rsid w:val="004C044D"/>
    <w:rsid w:val="004D31B2"/>
    <w:rsid w:val="004E71F4"/>
    <w:rsid w:val="00512AB1"/>
    <w:rsid w:val="00517307"/>
    <w:rsid w:val="0057006E"/>
    <w:rsid w:val="00586B9F"/>
    <w:rsid w:val="00595766"/>
    <w:rsid w:val="005A5943"/>
    <w:rsid w:val="005D48F2"/>
    <w:rsid w:val="00603664"/>
    <w:rsid w:val="00611A80"/>
    <w:rsid w:val="0064687F"/>
    <w:rsid w:val="006C6C6D"/>
    <w:rsid w:val="006F4001"/>
    <w:rsid w:val="00701680"/>
    <w:rsid w:val="007211BF"/>
    <w:rsid w:val="007359FE"/>
    <w:rsid w:val="00790F5C"/>
    <w:rsid w:val="007B1075"/>
    <w:rsid w:val="007D2D3E"/>
    <w:rsid w:val="007D5308"/>
    <w:rsid w:val="007D7AF1"/>
    <w:rsid w:val="008014B5"/>
    <w:rsid w:val="00812917"/>
    <w:rsid w:val="00830443"/>
    <w:rsid w:val="008469E4"/>
    <w:rsid w:val="008740A6"/>
    <w:rsid w:val="008865A3"/>
    <w:rsid w:val="00891514"/>
    <w:rsid w:val="008920B2"/>
    <w:rsid w:val="00894C54"/>
    <w:rsid w:val="008A17BE"/>
    <w:rsid w:val="008A25B1"/>
    <w:rsid w:val="008C6862"/>
    <w:rsid w:val="008D257C"/>
    <w:rsid w:val="008F611D"/>
    <w:rsid w:val="00915DAB"/>
    <w:rsid w:val="009175C8"/>
    <w:rsid w:val="00936216"/>
    <w:rsid w:val="0095193A"/>
    <w:rsid w:val="0099791B"/>
    <w:rsid w:val="009C20C6"/>
    <w:rsid w:val="009C5827"/>
    <w:rsid w:val="009D3146"/>
    <w:rsid w:val="00A742A6"/>
    <w:rsid w:val="00AB272B"/>
    <w:rsid w:val="00AD1BE4"/>
    <w:rsid w:val="00AE161D"/>
    <w:rsid w:val="00B43818"/>
    <w:rsid w:val="00B84F64"/>
    <w:rsid w:val="00B90CE4"/>
    <w:rsid w:val="00BC05C4"/>
    <w:rsid w:val="00BC64B2"/>
    <w:rsid w:val="00BC729B"/>
    <w:rsid w:val="00BC7C8C"/>
    <w:rsid w:val="00BD21CA"/>
    <w:rsid w:val="00BD78EE"/>
    <w:rsid w:val="00BF5864"/>
    <w:rsid w:val="00C23BF1"/>
    <w:rsid w:val="00C530C0"/>
    <w:rsid w:val="00C5664F"/>
    <w:rsid w:val="00C72B1A"/>
    <w:rsid w:val="00C826DC"/>
    <w:rsid w:val="00C83FBB"/>
    <w:rsid w:val="00C9663C"/>
    <w:rsid w:val="00CC4121"/>
    <w:rsid w:val="00D54968"/>
    <w:rsid w:val="00D81A2E"/>
    <w:rsid w:val="00DA7C7A"/>
    <w:rsid w:val="00DD5663"/>
    <w:rsid w:val="00DF34E9"/>
    <w:rsid w:val="00E169C7"/>
    <w:rsid w:val="00E17C03"/>
    <w:rsid w:val="00E21065"/>
    <w:rsid w:val="00E2520F"/>
    <w:rsid w:val="00E54962"/>
    <w:rsid w:val="00E727BB"/>
    <w:rsid w:val="00E762C1"/>
    <w:rsid w:val="00E8625C"/>
    <w:rsid w:val="00EA2A71"/>
    <w:rsid w:val="00EA6279"/>
    <w:rsid w:val="00EB4D48"/>
    <w:rsid w:val="00EE618A"/>
    <w:rsid w:val="00EF2F56"/>
    <w:rsid w:val="00F0586D"/>
    <w:rsid w:val="00F17EAA"/>
    <w:rsid w:val="00F23483"/>
    <w:rsid w:val="00F90E24"/>
    <w:rsid w:val="00F922F5"/>
    <w:rsid w:val="00FC025E"/>
    <w:rsid w:val="00FC2FCD"/>
    <w:rsid w:val="00FD41F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5F68450"/>
  <w15:chartTrackingRefBased/>
  <w15:docId w15:val="{C90C5B9B-62D4-4CA1-B677-61671DD44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uli" w:eastAsiaTheme="minorHAnsi" w:hAnsi="Mul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D7AF1"/>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BC7C8C"/>
    <w:pPr>
      <w:keepNext/>
      <w:keepLines/>
      <w:spacing w:before="240"/>
      <w:outlineLvl w:val="0"/>
    </w:pPr>
    <w:rPr>
      <w:rFonts w:ascii="Muli Light" w:eastAsiaTheme="majorEastAsia" w:hAnsi="Muli Light" w:cstheme="majorBidi"/>
      <w:color w:val="FF5217"/>
      <w:sz w:val="32"/>
      <w:szCs w:val="32"/>
    </w:rPr>
  </w:style>
  <w:style w:type="paragraph" w:styleId="Nagwek2">
    <w:name w:val="heading 2"/>
    <w:basedOn w:val="Normalny"/>
    <w:next w:val="Normalny"/>
    <w:link w:val="Nagwek2Znak"/>
    <w:unhideWhenUsed/>
    <w:qFormat/>
    <w:rsid w:val="00FD41FA"/>
    <w:pPr>
      <w:keepNext/>
      <w:keepLines/>
      <w:spacing w:before="40"/>
      <w:outlineLvl w:val="1"/>
    </w:pPr>
    <w:rPr>
      <w:rFonts w:ascii="Muli Light" w:eastAsiaTheme="majorEastAsia" w:hAnsi="Muli Light" w:cstheme="majorBidi"/>
      <w:color w:val="FF5217"/>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BC7C8C"/>
    <w:rPr>
      <w:rFonts w:ascii="Muli Light" w:eastAsiaTheme="majorEastAsia" w:hAnsi="Muli Light" w:cstheme="majorBidi"/>
      <w:color w:val="FF5217"/>
      <w:sz w:val="32"/>
      <w:szCs w:val="32"/>
    </w:rPr>
  </w:style>
  <w:style w:type="paragraph" w:styleId="Bezodstpw">
    <w:name w:val="No Spacing"/>
    <w:uiPriority w:val="1"/>
    <w:qFormat/>
    <w:rsid w:val="00461BC9"/>
    <w:pPr>
      <w:spacing w:after="0" w:line="240" w:lineRule="auto"/>
    </w:pPr>
  </w:style>
  <w:style w:type="character" w:customStyle="1" w:styleId="Nagwek2Znak">
    <w:name w:val="Nagłówek 2 Znak"/>
    <w:basedOn w:val="Domylnaczcionkaakapitu"/>
    <w:link w:val="Nagwek2"/>
    <w:rsid w:val="00FD41FA"/>
    <w:rPr>
      <w:rFonts w:ascii="Muli Light" w:eastAsiaTheme="majorEastAsia" w:hAnsi="Muli Light" w:cstheme="majorBidi"/>
      <w:color w:val="FF5217"/>
      <w:sz w:val="26"/>
      <w:szCs w:val="26"/>
    </w:rPr>
  </w:style>
  <w:style w:type="paragraph" w:styleId="Tytu">
    <w:name w:val="Title"/>
    <w:basedOn w:val="Normalny"/>
    <w:next w:val="Normalny"/>
    <w:link w:val="TytuZnak"/>
    <w:uiPriority w:val="10"/>
    <w:qFormat/>
    <w:rsid w:val="00FD41FA"/>
    <w:pPr>
      <w:contextualSpacing/>
    </w:pPr>
    <w:rPr>
      <w:rFonts w:ascii="Muli Light" w:eastAsiaTheme="majorEastAsia" w:hAnsi="Muli Light" w:cstheme="majorBidi"/>
      <w:spacing w:val="-10"/>
      <w:kern w:val="28"/>
      <w:sz w:val="56"/>
      <w:szCs w:val="56"/>
    </w:rPr>
  </w:style>
  <w:style w:type="character" w:customStyle="1" w:styleId="TytuZnak">
    <w:name w:val="Tytuł Znak"/>
    <w:basedOn w:val="Domylnaczcionkaakapitu"/>
    <w:link w:val="Tytu"/>
    <w:uiPriority w:val="10"/>
    <w:rsid w:val="00FD41FA"/>
    <w:rPr>
      <w:rFonts w:ascii="Muli Light" w:eastAsiaTheme="majorEastAsia" w:hAnsi="Muli Light" w:cstheme="majorBidi"/>
      <w:spacing w:val="-10"/>
      <w:kern w:val="28"/>
      <w:sz w:val="56"/>
      <w:szCs w:val="56"/>
    </w:rPr>
  </w:style>
  <w:style w:type="paragraph" w:styleId="Podtytu">
    <w:name w:val="Subtitle"/>
    <w:basedOn w:val="Normalny"/>
    <w:next w:val="Normalny"/>
    <w:link w:val="PodtytuZnak"/>
    <w:uiPriority w:val="11"/>
    <w:qFormat/>
    <w:rsid w:val="00FD41FA"/>
    <w:pPr>
      <w:numPr>
        <w:ilvl w:val="1"/>
      </w:numPr>
    </w:pPr>
    <w:rPr>
      <w:rFonts w:eastAsiaTheme="minorEastAsia"/>
      <w:color w:val="5A5A5A" w:themeColor="text1" w:themeTint="A5"/>
      <w:spacing w:val="15"/>
    </w:rPr>
  </w:style>
  <w:style w:type="character" w:customStyle="1" w:styleId="PodtytuZnak">
    <w:name w:val="Podtytuł Znak"/>
    <w:basedOn w:val="Domylnaczcionkaakapitu"/>
    <w:link w:val="Podtytu"/>
    <w:uiPriority w:val="11"/>
    <w:rsid w:val="00FD41FA"/>
    <w:rPr>
      <w:rFonts w:eastAsiaTheme="minorEastAsia"/>
      <w:color w:val="5A5A5A" w:themeColor="text1" w:themeTint="A5"/>
      <w:spacing w:val="15"/>
    </w:rPr>
  </w:style>
  <w:style w:type="paragraph" w:styleId="Stopka">
    <w:name w:val="footer"/>
    <w:basedOn w:val="Normalny"/>
    <w:link w:val="StopkaZnak"/>
    <w:uiPriority w:val="99"/>
    <w:rsid w:val="007D7AF1"/>
    <w:pPr>
      <w:tabs>
        <w:tab w:val="center" w:pos="4536"/>
        <w:tab w:val="right" w:pos="9072"/>
      </w:tabs>
    </w:pPr>
    <w:rPr>
      <w:lang w:val="x-none" w:eastAsia="x-none"/>
    </w:rPr>
  </w:style>
  <w:style w:type="character" w:customStyle="1" w:styleId="StopkaZnak">
    <w:name w:val="Stopka Znak"/>
    <w:basedOn w:val="Domylnaczcionkaakapitu"/>
    <w:link w:val="Stopka"/>
    <w:uiPriority w:val="99"/>
    <w:rsid w:val="007D7AF1"/>
    <w:rPr>
      <w:rFonts w:ascii="Times New Roman" w:eastAsia="Times New Roman" w:hAnsi="Times New Roman" w:cs="Times New Roman"/>
      <w:sz w:val="24"/>
      <w:szCs w:val="24"/>
      <w:lang w:val="x-none" w:eastAsia="x-none"/>
    </w:rPr>
  </w:style>
  <w:style w:type="paragraph" w:styleId="Tekstpodstawowywcity">
    <w:name w:val="Body Text Indent"/>
    <w:basedOn w:val="Normalny"/>
    <w:link w:val="TekstpodstawowywcityZnak"/>
    <w:rsid w:val="007D7AF1"/>
    <w:pPr>
      <w:tabs>
        <w:tab w:val="left" w:pos="567"/>
      </w:tabs>
      <w:ind w:left="567" w:hanging="283"/>
      <w:jc w:val="both"/>
    </w:pPr>
    <w:rPr>
      <w:sz w:val="20"/>
      <w:szCs w:val="20"/>
    </w:rPr>
  </w:style>
  <w:style w:type="character" w:customStyle="1" w:styleId="TekstpodstawowywcityZnak">
    <w:name w:val="Tekst podstawowy wcięty Znak"/>
    <w:basedOn w:val="Domylnaczcionkaakapitu"/>
    <w:link w:val="Tekstpodstawowywcity"/>
    <w:rsid w:val="007D7AF1"/>
    <w:rPr>
      <w:rFonts w:ascii="Times New Roman" w:eastAsia="Times New Roman" w:hAnsi="Times New Roman" w:cs="Times New Roman"/>
      <w:sz w:val="20"/>
      <w:szCs w:val="20"/>
      <w:lang w:eastAsia="pl-PL"/>
    </w:rPr>
  </w:style>
  <w:style w:type="paragraph" w:styleId="Tekstdymka">
    <w:name w:val="Balloon Text"/>
    <w:basedOn w:val="Normalny"/>
    <w:link w:val="TekstdymkaZnak"/>
    <w:uiPriority w:val="99"/>
    <w:semiHidden/>
    <w:unhideWhenUsed/>
    <w:rsid w:val="007211BF"/>
    <w:rPr>
      <w:rFonts w:ascii="Segoe UI" w:hAnsi="Segoe UI" w:cs="Segoe UI"/>
      <w:sz w:val="18"/>
      <w:szCs w:val="18"/>
    </w:rPr>
  </w:style>
  <w:style w:type="character" w:customStyle="1" w:styleId="TekstdymkaZnak">
    <w:name w:val="Tekst dymka Znak"/>
    <w:basedOn w:val="Domylnaczcionkaakapitu"/>
    <w:link w:val="Tekstdymka"/>
    <w:uiPriority w:val="99"/>
    <w:semiHidden/>
    <w:rsid w:val="007211BF"/>
    <w:rPr>
      <w:rFonts w:ascii="Segoe UI" w:eastAsia="Times New Roman" w:hAnsi="Segoe UI" w:cs="Segoe UI"/>
      <w:sz w:val="18"/>
      <w:szCs w:val="18"/>
      <w:lang w:eastAsia="pl-PL"/>
    </w:rPr>
  </w:style>
  <w:style w:type="paragraph" w:styleId="Akapitzlist">
    <w:name w:val="List Paragraph"/>
    <w:basedOn w:val="Normalny"/>
    <w:uiPriority w:val="34"/>
    <w:qFormat/>
    <w:rsid w:val="00413748"/>
    <w:pPr>
      <w:ind w:left="720"/>
      <w:contextualSpacing/>
    </w:pPr>
  </w:style>
  <w:style w:type="paragraph" w:styleId="Nagwek">
    <w:name w:val="header"/>
    <w:basedOn w:val="Normalny"/>
    <w:link w:val="NagwekZnak"/>
    <w:uiPriority w:val="99"/>
    <w:unhideWhenUsed/>
    <w:rsid w:val="00586B9F"/>
    <w:pPr>
      <w:tabs>
        <w:tab w:val="center" w:pos="4536"/>
        <w:tab w:val="right" w:pos="9072"/>
      </w:tabs>
    </w:pPr>
  </w:style>
  <w:style w:type="character" w:customStyle="1" w:styleId="NagwekZnak">
    <w:name w:val="Nagłówek Znak"/>
    <w:basedOn w:val="Domylnaczcionkaakapitu"/>
    <w:link w:val="Nagwek"/>
    <w:uiPriority w:val="99"/>
    <w:rsid w:val="00586B9F"/>
    <w:rPr>
      <w:rFonts w:ascii="Times New Roman" w:eastAsia="Times New Roman" w:hAnsi="Times New Roman" w:cs="Times New Roman"/>
      <w:sz w:val="24"/>
      <w:szCs w:val="24"/>
      <w:lang w:eastAsia="pl-PL"/>
    </w:rPr>
  </w:style>
  <w:style w:type="character" w:styleId="Odwoaniedokomentarza">
    <w:name w:val="annotation reference"/>
    <w:basedOn w:val="Domylnaczcionkaakapitu"/>
    <w:uiPriority w:val="99"/>
    <w:semiHidden/>
    <w:unhideWhenUsed/>
    <w:rsid w:val="0099791B"/>
    <w:rPr>
      <w:sz w:val="16"/>
      <w:szCs w:val="16"/>
    </w:rPr>
  </w:style>
  <w:style w:type="paragraph" w:styleId="Tekstkomentarza">
    <w:name w:val="annotation text"/>
    <w:basedOn w:val="Normalny"/>
    <w:link w:val="TekstkomentarzaZnak"/>
    <w:uiPriority w:val="99"/>
    <w:semiHidden/>
    <w:unhideWhenUsed/>
    <w:rsid w:val="0099791B"/>
    <w:rPr>
      <w:sz w:val="20"/>
      <w:szCs w:val="20"/>
    </w:rPr>
  </w:style>
  <w:style w:type="character" w:customStyle="1" w:styleId="TekstkomentarzaZnak">
    <w:name w:val="Tekst komentarza Znak"/>
    <w:basedOn w:val="Domylnaczcionkaakapitu"/>
    <w:link w:val="Tekstkomentarza"/>
    <w:uiPriority w:val="99"/>
    <w:semiHidden/>
    <w:rsid w:val="0099791B"/>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99791B"/>
    <w:rPr>
      <w:b/>
      <w:bCs/>
    </w:rPr>
  </w:style>
  <w:style w:type="character" w:customStyle="1" w:styleId="TematkomentarzaZnak">
    <w:name w:val="Temat komentarza Znak"/>
    <w:basedOn w:val="TekstkomentarzaZnak"/>
    <w:link w:val="Tematkomentarza"/>
    <w:uiPriority w:val="99"/>
    <w:semiHidden/>
    <w:rsid w:val="0099791B"/>
    <w:rPr>
      <w:rFonts w:ascii="Times New Roman" w:eastAsia="Times New Roman" w:hAnsi="Times New Roman" w:cs="Times New Roman"/>
      <w:b/>
      <w:bCs/>
      <w:sz w:val="20"/>
      <w:szCs w:val="20"/>
      <w:lang w:eastAsia="pl-PL"/>
    </w:rPr>
  </w:style>
  <w:style w:type="paragraph" w:styleId="Poprawka">
    <w:name w:val="Revision"/>
    <w:hidden/>
    <w:uiPriority w:val="99"/>
    <w:semiHidden/>
    <w:rsid w:val="0099791B"/>
    <w:pPr>
      <w:spacing w:after="0" w:line="240" w:lineRule="auto"/>
    </w:pPr>
    <w:rPr>
      <w:rFonts w:ascii="Times New Roman" w:eastAsia="Times New Roman" w:hAnsi="Times New Roman" w:cs="Times New Roman"/>
      <w:sz w:val="24"/>
      <w:szCs w:val="24"/>
      <w:lang w:eastAsia="pl-PL"/>
    </w:rPr>
  </w:style>
  <w:style w:type="paragraph" w:styleId="Nagwekspisutreci">
    <w:name w:val="TOC Heading"/>
    <w:basedOn w:val="Nagwek1"/>
    <w:next w:val="Normalny"/>
    <w:uiPriority w:val="39"/>
    <w:unhideWhenUsed/>
    <w:qFormat/>
    <w:rsid w:val="00790F5C"/>
    <w:pPr>
      <w:spacing w:line="259" w:lineRule="auto"/>
      <w:outlineLvl w:val="9"/>
    </w:pPr>
    <w:rPr>
      <w:rFonts w:asciiTheme="majorHAnsi" w:hAnsiTheme="majorHAnsi"/>
      <w:color w:val="2F5496" w:themeColor="accent1" w:themeShade="BF"/>
    </w:rPr>
  </w:style>
  <w:style w:type="paragraph" w:styleId="Spistreci2">
    <w:name w:val="toc 2"/>
    <w:basedOn w:val="Normalny"/>
    <w:next w:val="Normalny"/>
    <w:autoRedefine/>
    <w:uiPriority w:val="39"/>
    <w:unhideWhenUsed/>
    <w:rsid w:val="00790F5C"/>
    <w:pPr>
      <w:spacing w:after="100"/>
      <w:ind w:left="240"/>
    </w:pPr>
  </w:style>
  <w:style w:type="character" w:styleId="Hipercze">
    <w:name w:val="Hyperlink"/>
    <w:basedOn w:val="Domylnaczcionkaakapitu"/>
    <w:uiPriority w:val="99"/>
    <w:unhideWhenUsed/>
    <w:rsid w:val="00790F5C"/>
    <w:rPr>
      <w:color w:val="0563C1" w:themeColor="hyperlink"/>
      <w:u w:val="single"/>
    </w:rPr>
  </w:style>
  <w:style w:type="paragraph" w:styleId="Spistreci1">
    <w:name w:val="toc 1"/>
    <w:basedOn w:val="Normalny"/>
    <w:next w:val="Normalny"/>
    <w:autoRedefine/>
    <w:uiPriority w:val="39"/>
    <w:unhideWhenUsed/>
    <w:rsid w:val="001346F2"/>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CBE48D-D0DB-4885-9578-1C9CEB6AF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14</Pages>
  <Words>3983</Words>
  <Characters>23898</Characters>
  <Application>Microsoft Office Word</Application>
  <DocSecurity>0</DocSecurity>
  <Lines>199</Lines>
  <Paragraphs>55</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27826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Szymańska</dc:creator>
  <cp:keywords/>
  <dc:description/>
  <cp:lastModifiedBy>Ewa Pięcek</cp:lastModifiedBy>
  <cp:revision>20</cp:revision>
  <cp:lastPrinted>2024-12-10T11:04:00Z</cp:lastPrinted>
  <dcterms:created xsi:type="dcterms:W3CDTF">2024-12-10T13:48:00Z</dcterms:created>
  <dcterms:modified xsi:type="dcterms:W3CDTF">2024-12-17T09:58:00Z</dcterms:modified>
</cp:coreProperties>
</file>