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D8" w:rsidRPr="00737A2D" w:rsidRDefault="00A93FBD" w:rsidP="00A93FBD">
      <w:pPr>
        <w:spacing w:after="52" w:line="234" w:lineRule="auto"/>
        <w:ind w:left="902" w:right="833"/>
        <w:jc w:val="right"/>
        <w:rPr>
          <w:rFonts w:ascii="Muli" w:hAnsi="Muli" w:cstheme="minorHAnsi"/>
          <w:szCs w:val="24"/>
        </w:rPr>
      </w:pPr>
      <w:r w:rsidRPr="00737A2D">
        <w:rPr>
          <w:rFonts w:ascii="Muli" w:hAnsi="Muli" w:cstheme="minorHAnsi"/>
          <w:b/>
          <w:szCs w:val="24"/>
        </w:rPr>
        <w:t>Załącznik nr 5 do SWZ</w:t>
      </w:r>
      <w:r w:rsidR="00992AD8" w:rsidRPr="00737A2D">
        <w:rPr>
          <w:rFonts w:ascii="Muli" w:hAnsi="Muli" w:cstheme="minorHAnsi"/>
          <w:b/>
          <w:szCs w:val="24"/>
        </w:rPr>
        <w:br/>
      </w:r>
    </w:p>
    <w:p w:rsidR="00A93FBD" w:rsidRPr="00737A2D" w:rsidRDefault="00A93FBD" w:rsidP="00A93FBD">
      <w:pPr>
        <w:spacing w:after="120" w:line="240" w:lineRule="auto"/>
        <w:rPr>
          <w:rFonts w:ascii="Muli" w:hAnsi="Muli" w:cstheme="minorHAnsi"/>
          <w:b/>
          <w:szCs w:val="24"/>
        </w:rPr>
      </w:pPr>
      <w:r w:rsidRPr="00737A2D">
        <w:rPr>
          <w:rFonts w:ascii="Muli" w:hAnsi="Muli" w:cstheme="minorHAnsi"/>
          <w:b/>
          <w:szCs w:val="24"/>
        </w:rPr>
        <w:t xml:space="preserve">ANSB  </w:t>
      </w:r>
      <w:r w:rsidR="00342B4F" w:rsidRPr="00737A2D">
        <w:rPr>
          <w:rFonts w:ascii="Muli" w:hAnsi="Muli" w:cstheme="minorHAnsi"/>
          <w:b/>
          <w:szCs w:val="24"/>
        </w:rPr>
        <w:t>6</w:t>
      </w:r>
      <w:r w:rsidRPr="00737A2D">
        <w:rPr>
          <w:rFonts w:ascii="Muli" w:hAnsi="Muli" w:cstheme="minorHAnsi"/>
          <w:b/>
          <w:szCs w:val="24"/>
        </w:rPr>
        <w:t>/2024</w:t>
      </w:r>
    </w:p>
    <w:p w:rsidR="00A93FBD" w:rsidRPr="00737A2D" w:rsidRDefault="00A93FBD" w:rsidP="00A93FBD">
      <w:pPr>
        <w:spacing w:after="52" w:line="234" w:lineRule="auto"/>
        <w:ind w:left="902" w:right="833"/>
        <w:jc w:val="center"/>
        <w:rPr>
          <w:rFonts w:ascii="Muli" w:hAnsi="Muli" w:cstheme="minorHAnsi"/>
          <w:b/>
          <w:szCs w:val="24"/>
        </w:rPr>
      </w:pPr>
      <w:r w:rsidRPr="00737A2D">
        <w:rPr>
          <w:rFonts w:ascii="Muli" w:hAnsi="Muli" w:cstheme="minorHAnsi"/>
          <w:b/>
          <w:szCs w:val="24"/>
        </w:rPr>
        <w:t>Szczegółowy Opis Przedmiotu Zamówienia</w:t>
      </w:r>
    </w:p>
    <w:p w:rsidR="00A93FBD" w:rsidRPr="00737A2D" w:rsidRDefault="00A93FBD" w:rsidP="00A93FBD">
      <w:pPr>
        <w:spacing w:after="52" w:line="234" w:lineRule="auto"/>
        <w:ind w:left="902" w:right="833"/>
        <w:jc w:val="center"/>
        <w:rPr>
          <w:rFonts w:ascii="Muli" w:hAnsi="Muli" w:cstheme="minorHAnsi"/>
          <w:b/>
          <w:szCs w:val="24"/>
        </w:rPr>
      </w:pPr>
    </w:p>
    <w:p w:rsidR="00A27CD3" w:rsidRPr="00737A2D" w:rsidRDefault="00A27CD3" w:rsidP="00A27CD3">
      <w:pPr>
        <w:tabs>
          <w:tab w:val="left" w:pos="567"/>
        </w:tabs>
        <w:spacing w:after="0" w:line="240" w:lineRule="auto"/>
        <w:ind w:left="284"/>
        <w:jc w:val="center"/>
        <w:rPr>
          <w:rFonts w:ascii="Muli" w:hAnsi="Muli" w:cstheme="minorHAnsi"/>
          <w:b/>
          <w:szCs w:val="24"/>
        </w:rPr>
      </w:pPr>
      <w:r w:rsidRPr="00737A2D">
        <w:rPr>
          <w:rFonts w:ascii="Muli" w:hAnsi="Muli" w:cstheme="minorHAnsi"/>
          <w:b/>
          <w:szCs w:val="24"/>
        </w:rPr>
        <w:t>FUNKCJE, PARAMETRY TECHNICZNE I WARUNKI WYMAGANE</w:t>
      </w:r>
    </w:p>
    <w:p w:rsidR="002045C8" w:rsidRPr="00737A2D" w:rsidRDefault="002045C8" w:rsidP="00A27CD3">
      <w:pPr>
        <w:tabs>
          <w:tab w:val="left" w:pos="567"/>
        </w:tabs>
        <w:spacing w:after="0" w:line="240" w:lineRule="auto"/>
        <w:ind w:left="284"/>
        <w:jc w:val="center"/>
        <w:rPr>
          <w:rFonts w:ascii="Muli" w:hAnsi="Muli" w:cstheme="minorHAnsi"/>
          <w:b/>
          <w:szCs w:val="24"/>
        </w:rPr>
      </w:pPr>
    </w:p>
    <w:p w:rsidR="002045C8" w:rsidRPr="00737A2D" w:rsidRDefault="002045C8" w:rsidP="00A27CD3">
      <w:pPr>
        <w:tabs>
          <w:tab w:val="left" w:pos="567"/>
        </w:tabs>
        <w:spacing w:after="0" w:line="240" w:lineRule="auto"/>
        <w:ind w:left="284"/>
        <w:jc w:val="center"/>
        <w:rPr>
          <w:rFonts w:ascii="Muli" w:hAnsi="Muli" w:cstheme="minorHAnsi"/>
          <w:b/>
          <w:szCs w:val="24"/>
        </w:rPr>
      </w:pPr>
      <w:r w:rsidRPr="00737A2D">
        <w:rPr>
          <w:rFonts w:ascii="Muli" w:hAnsi="Muli" w:cstheme="minorHAnsi"/>
          <w:b/>
          <w:szCs w:val="24"/>
        </w:rPr>
        <w:t>Symulator karetki – 1 szt.</w:t>
      </w:r>
    </w:p>
    <w:p w:rsidR="00992AD8" w:rsidRPr="00737A2D" w:rsidRDefault="00992AD8" w:rsidP="00992AD8">
      <w:pPr>
        <w:spacing w:after="0" w:line="259" w:lineRule="auto"/>
        <w:ind w:left="0" w:right="0" w:firstLine="0"/>
        <w:jc w:val="left"/>
        <w:rPr>
          <w:rFonts w:ascii="Muli" w:hAnsi="Muli" w:cstheme="minorHAnsi"/>
          <w:szCs w:val="24"/>
        </w:rPr>
      </w:pPr>
    </w:p>
    <w:p w:rsidR="00126550" w:rsidRPr="00737A2D" w:rsidRDefault="00126550" w:rsidP="00126550">
      <w:pPr>
        <w:tabs>
          <w:tab w:val="left" w:pos="567"/>
        </w:tabs>
        <w:spacing w:after="0" w:line="240" w:lineRule="auto"/>
        <w:ind w:left="0" w:firstLine="0"/>
        <w:rPr>
          <w:rFonts w:ascii="Muli" w:hAnsi="Muli" w:cstheme="minorHAnsi"/>
          <w:b/>
          <w:szCs w:val="24"/>
        </w:rPr>
      </w:pPr>
      <w:r w:rsidRPr="00737A2D">
        <w:rPr>
          <w:rFonts w:ascii="Muli" w:hAnsi="Muli" w:cstheme="minorHAnsi"/>
          <w:szCs w:val="24"/>
        </w:rPr>
        <w:t xml:space="preserve">Pełna nazwa systemu, ilość: </w:t>
      </w:r>
      <w:r w:rsidRPr="00737A2D">
        <w:rPr>
          <w:rFonts w:ascii="Muli" w:hAnsi="Muli" w:cstheme="minorHAnsi"/>
          <w:b/>
          <w:szCs w:val="24"/>
        </w:rPr>
        <w:t>…………………………………….</w:t>
      </w:r>
    </w:p>
    <w:p w:rsidR="00126550" w:rsidRPr="00737A2D" w:rsidRDefault="00126550" w:rsidP="00126550">
      <w:pPr>
        <w:tabs>
          <w:tab w:val="left" w:pos="567"/>
        </w:tabs>
        <w:spacing w:after="0" w:line="240" w:lineRule="auto"/>
        <w:ind w:left="0" w:firstLine="0"/>
        <w:rPr>
          <w:rFonts w:ascii="Muli" w:hAnsi="Muli" w:cstheme="minorHAnsi"/>
          <w:szCs w:val="24"/>
        </w:rPr>
      </w:pPr>
    </w:p>
    <w:p w:rsidR="00126550" w:rsidRPr="00737A2D" w:rsidRDefault="00A81E64" w:rsidP="00126550">
      <w:pPr>
        <w:tabs>
          <w:tab w:val="left" w:pos="567"/>
        </w:tabs>
        <w:spacing w:after="0" w:line="240" w:lineRule="auto"/>
        <w:ind w:left="0" w:firstLine="0"/>
        <w:rPr>
          <w:rFonts w:ascii="Muli" w:hAnsi="Muli" w:cstheme="minorHAnsi"/>
          <w:b/>
          <w:szCs w:val="24"/>
        </w:rPr>
      </w:pPr>
      <w:r w:rsidRPr="00737A2D">
        <w:rPr>
          <w:rFonts w:ascii="Muli" w:hAnsi="Muli" w:cstheme="minorHAnsi"/>
          <w:szCs w:val="24"/>
        </w:rPr>
        <w:t xml:space="preserve">Typ, model, rok produkcji (nie wcześniej niż 2023 r.): </w:t>
      </w:r>
      <w:r w:rsidR="00126550" w:rsidRPr="00737A2D">
        <w:rPr>
          <w:rFonts w:ascii="Muli" w:hAnsi="Muli" w:cstheme="minorHAnsi"/>
          <w:szCs w:val="24"/>
        </w:rPr>
        <w:t>..........................................</w:t>
      </w:r>
    </w:p>
    <w:p w:rsidR="00126550" w:rsidRPr="00737A2D" w:rsidRDefault="00126550" w:rsidP="00126550">
      <w:pPr>
        <w:tabs>
          <w:tab w:val="left" w:pos="567"/>
        </w:tabs>
        <w:spacing w:after="0" w:line="240" w:lineRule="auto"/>
        <w:ind w:left="0" w:firstLine="0"/>
        <w:rPr>
          <w:rFonts w:ascii="Muli" w:hAnsi="Muli" w:cstheme="minorHAnsi"/>
          <w:szCs w:val="24"/>
        </w:rPr>
      </w:pPr>
    </w:p>
    <w:p w:rsidR="00126550" w:rsidRPr="00737A2D" w:rsidRDefault="00126550" w:rsidP="00126550">
      <w:pPr>
        <w:tabs>
          <w:tab w:val="left" w:pos="567"/>
        </w:tabs>
        <w:spacing w:after="0" w:line="240" w:lineRule="auto"/>
        <w:ind w:left="0" w:firstLine="0"/>
        <w:rPr>
          <w:rFonts w:ascii="Muli" w:hAnsi="Muli" w:cstheme="minorHAnsi"/>
          <w:szCs w:val="24"/>
        </w:rPr>
      </w:pPr>
      <w:r w:rsidRPr="00737A2D">
        <w:rPr>
          <w:rFonts w:ascii="Muli" w:hAnsi="Muli" w:cstheme="minorHAnsi"/>
          <w:szCs w:val="24"/>
        </w:rPr>
        <w:t>Producent:  .......................................................................................</w:t>
      </w:r>
    </w:p>
    <w:p w:rsidR="00126550" w:rsidRPr="00737A2D" w:rsidRDefault="00126550" w:rsidP="00126550">
      <w:pPr>
        <w:tabs>
          <w:tab w:val="left" w:pos="567"/>
        </w:tabs>
        <w:spacing w:after="0" w:line="240" w:lineRule="auto"/>
        <w:ind w:left="0" w:firstLine="0"/>
        <w:rPr>
          <w:rFonts w:ascii="Muli" w:hAnsi="Muli" w:cstheme="minorHAnsi"/>
          <w:szCs w:val="24"/>
        </w:rPr>
      </w:pPr>
    </w:p>
    <w:p w:rsidR="00992AD8" w:rsidRPr="00737A2D" w:rsidRDefault="00992AD8" w:rsidP="00992AD8">
      <w:pPr>
        <w:spacing w:after="0" w:line="259" w:lineRule="auto"/>
        <w:ind w:left="0" w:right="0" w:firstLine="0"/>
        <w:jc w:val="left"/>
        <w:rPr>
          <w:rFonts w:ascii="Muli" w:hAnsi="Muli" w:cstheme="minorHAnsi"/>
          <w:b/>
          <w:szCs w:val="24"/>
        </w:rPr>
      </w:pPr>
    </w:p>
    <w:tbl>
      <w:tblPr>
        <w:tblW w:w="1063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175"/>
        <w:gridCol w:w="1701"/>
        <w:gridCol w:w="2047"/>
      </w:tblGrid>
      <w:tr w:rsidR="00992AD8" w:rsidRPr="00737A2D" w:rsidTr="00992AD8">
        <w:trPr>
          <w:trHeight w:val="79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92AD8" w:rsidRPr="00737A2D" w:rsidRDefault="00992AD8" w:rsidP="00CE3F11">
            <w:pPr>
              <w:snapToGrid w:val="0"/>
              <w:spacing w:line="276" w:lineRule="auto"/>
              <w:jc w:val="center"/>
              <w:rPr>
                <w:rFonts w:ascii="Muli" w:hAnsi="Muli" w:cstheme="minorHAnsi"/>
                <w:b/>
                <w:bCs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bCs/>
                <w:color w:val="auto"/>
                <w:sz w:val="20"/>
                <w:szCs w:val="20"/>
              </w:rPr>
              <w:t>SYMUL</w:t>
            </w:r>
            <w:r w:rsidR="006E5A46" w:rsidRPr="00737A2D">
              <w:rPr>
                <w:rFonts w:ascii="Muli" w:hAnsi="Muli" w:cstheme="minorHAnsi"/>
                <w:b/>
                <w:bCs/>
                <w:color w:val="auto"/>
                <w:sz w:val="20"/>
                <w:szCs w:val="20"/>
              </w:rPr>
              <w:t>A</w:t>
            </w:r>
            <w:r w:rsidRPr="00737A2D">
              <w:rPr>
                <w:rFonts w:ascii="Muli" w:hAnsi="Muli" w:cstheme="minorHAnsi"/>
                <w:b/>
                <w:bCs/>
                <w:color w:val="auto"/>
                <w:sz w:val="20"/>
                <w:szCs w:val="20"/>
              </w:rPr>
              <w:t xml:space="preserve">TOR </w:t>
            </w:r>
            <w:r w:rsidR="00CD4870" w:rsidRPr="00737A2D">
              <w:rPr>
                <w:rFonts w:ascii="Muli" w:hAnsi="Muli" w:cstheme="minorHAnsi"/>
                <w:b/>
                <w:bCs/>
                <w:color w:val="auto"/>
                <w:sz w:val="20"/>
                <w:szCs w:val="20"/>
              </w:rPr>
              <w:t>KARETKI</w:t>
            </w:r>
          </w:p>
        </w:tc>
      </w:tr>
      <w:tr w:rsidR="00992AD8" w:rsidRPr="00737A2D" w:rsidTr="002B642A">
        <w:trPr>
          <w:trHeight w:val="7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92AD8" w:rsidRPr="00737A2D" w:rsidRDefault="00992AD8" w:rsidP="00992AD8">
            <w:pPr>
              <w:snapToGrid w:val="0"/>
              <w:spacing w:line="360" w:lineRule="auto"/>
              <w:jc w:val="center"/>
              <w:rPr>
                <w:rFonts w:ascii="Muli" w:hAnsi="Muli" w:cstheme="minorHAnsi"/>
                <w:b/>
                <w:bCs/>
                <w:i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bCs/>
                <w:i/>
                <w:color w:val="auto"/>
                <w:sz w:val="20"/>
                <w:szCs w:val="20"/>
              </w:rPr>
              <w:t>L.p.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92AD8" w:rsidRPr="00737A2D" w:rsidRDefault="00A27CD3" w:rsidP="00E76544">
            <w:pPr>
              <w:snapToGrid w:val="0"/>
              <w:spacing w:line="276" w:lineRule="auto"/>
              <w:jc w:val="center"/>
              <w:rPr>
                <w:rFonts w:ascii="Muli" w:hAnsi="Muli" w:cstheme="minorHAnsi"/>
                <w:b/>
                <w:bCs/>
                <w:i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Funkcje, parametry techniczne i warunki wymagane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27CD3" w:rsidRPr="00737A2D" w:rsidRDefault="00A27CD3" w:rsidP="00A27C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Opis funkcji, parametrów</w:t>
            </w:r>
          </w:p>
          <w:p w:rsidR="00A27CD3" w:rsidRPr="00737A2D" w:rsidRDefault="00A27CD3" w:rsidP="00A27C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i warunków oferowanych</w:t>
            </w:r>
          </w:p>
          <w:p w:rsidR="00992AD8" w:rsidRPr="00737A2D" w:rsidRDefault="00992AD8" w:rsidP="00A93FB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Muli" w:hAnsi="Muli" w:cstheme="minorHAnsi"/>
                <w:b/>
                <w:bCs/>
                <w:i/>
                <w:color w:val="auto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93FBD" w:rsidRPr="00737A2D" w:rsidRDefault="00A93FBD" w:rsidP="00A93FB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Opis funkcji, parametrów</w:t>
            </w:r>
          </w:p>
          <w:p w:rsidR="00A93FBD" w:rsidRPr="00737A2D" w:rsidRDefault="00A93FBD" w:rsidP="00A93FB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i warunków oferowanych</w:t>
            </w:r>
          </w:p>
          <w:p w:rsidR="00A93FBD" w:rsidRPr="00737A2D" w:rsidRDefault="00A93FBD" w:rsidP="00A93FB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Muli" w:hAnsi="Muli" w:cstheme="minorHAnsi"/>
                <w:b/>
                <w:bCs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(</w:t>
            </w:r>
            <w:r w:rsidRPr="00737A2D">
              <w:rPr>
                <w:rFonts w:ascii="Muli" w:hAnsi="Muli" w:cstheme="minorHAnsi"/>
                <w:b/>
                <w:bCs/>
                <w:color w:val="auto"/>
                <w:sz w:val="20"/>
                <w:szCs w:val="20"/>
              </w:rPr>
              <w:t>wypełnia Wykonawca)</w:t>
            </w:r>
          </w:p>
          <w:p w:rsidR="00992AD8" w:rsidRPr="00737A2D" w:rsidRDefault="00992AD8" w:rsidP="00992AD8">
            <w:pPr>
              <w:snapToGrid w:val="0"/>
              <w:spacing w:line="276" w:lineRule="auto"/>
              <w:jc w:val="center"/>
              <w:rPr>
                <w:rFonts w:ascii="Muli" w:hAnsi="Muli" w:cstheme="minorHAnsi"/>
                <w:b/>
                <w:bCs/>
                <w:i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92AD8" w:rsidRPr="00737A2D" w:rsidRDefault="00992AD8" w:rsidP="00992AD8">
            <w:pPr>
              <w:snapToGrid w:val="0"/>
              <w:spacing w:line="360" w:lineRule="auto"/>
              <w:jc w:val="center"/>
              <w:rPr>
                <w:rFonts w:ascii="Muli" w:hAnsi="Muli" w:cstheme="minorHAnsi"/>
                <w:b/>
                <w:bCs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bCs/>
                <w:color w:val="auto"/>
                <w:sz w:val="20"/>
                <w:szCs w:val="20"/>
              </w:rPr>
              <w:t>a.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92AD8" w:rsidRPr="00737A2D" w:rsidRDefault="00992AD8" w:rsidP="00992AD8">
            <w:pPr>
              <w:snapToGrid w:val="0"/>
              <w:spacing w:line="360" w:lineRule="auto"/>
              <w:jc w:val="center"/>
              <w:rPr>
                <w:rFonts w:ascii="Muli" w:hAnsi="Muli" w:cstheme="minorHAnsi"/>
                <w:b/>
                <w:bCs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bCs/>
                <w:color w:val="auto"/>
                <w:sz w:val="20"/>
                <w:szCs w:val="20"/>
              </w:rPr>
              <w:t>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92AD8" w:rsidRPr="00737A2D" w:rsidRDefault="00992AD8" w:rsidP="00992AD8">
            <w:pPr>
              <w:snapToGrid w:val="0"/>
              <w:spacing w:line="360" w:lineRule="auto"/>
              <w:jc w:val="center"/>
              <w:rPr>
                <w:rFonts w:ascii="Muli" w:hAnsi="Muli" w:cstheme="minorHAnsi"/>
                <w:b/>
                <w:bCs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bCs/>
                <w:color w:val="auto"/>
                <w:sz w:val="20"/>
                <w:szCs w:val="20"/>
              </w:rPr>
              <w:t>c.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92AD8" w:rsidRPr="00737A2D" w:rsidRDefault="00992AD8" w:rsidP="00992AD8">
            <w:pPr>
              <w:snapToGrid w:val="0"/>
              <w:spacing w:line="360" w:lineRule="auto"/>
              <w:jc w:val="center"/>
              <w:rPr>
                <w:rFonts w:ascii="Muli" w:hAnsi="Muli" w:cstheme="minorHAnsi"/>
                <w:b/>
                <w:bCs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bCs/>
                <w:color w:val="auto"/>
                <w:sz w:val="20"/>
                <w:szCs w:val="20"/>
              </w:rPr>
              <w:t>d.</w:t>
            </w:r>
          </w:p>
        </w:tc>
      </w:tr>
      <w:tr w:rsidR="00992AD8" w:rsidRPr="00737A2D" w:rsidTr="000A222F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spacing w:after="200" w:line="276" w:lineRule="auto"/>
              <w:ind w:left="225"/>
              <w:contextualSpacing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A93FBD">
            <w:pPr>
              <w:pStyle w:val="Nagwek6"/>
              <w:spacing w:before="0"/>
              <w:rPr>
                <w:rFonts w:ascii="Muli" w:hAnsi="Muli" w:cstheme="minorHAnsi"/>
                <w:b/>
                <w:i w:val="0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i w:val="0"/>
                <w:color w:val="auto"/>
                <w:sz w:val="20"/>
                <w:szCs w:val="20"/>
              </w:rPr>
              <w:t xml:space="preserve">Fabrycznie nowy symulator ambulansu sanitarnego typu </w:t>
            </w:r>
            <w:r w:rsidR="003563EC" w:rsidRPr="00737A2D">
              <w:rPr>
                <w:rFonts w:ascii="Muli" w:hAnsi="Muli" w:cstheme="minorHAnsi"/>
                <w:b/>
                <w:bCs/>
                <w:i w:val="0"/>
                <w:color w:val="auto"/>
                <w:sz w:val="20"/>
                <w:szCs w:val="20"/>
              </w:rPr>
              <w:t xml:space="preserve">B </w:t>
            </w:r>
            <w:r w:rsidR="003563EC" w:rsidRPr="00737A2D">
              <w:rPr>
                <w:rFonts w:ascii="Muli" w:hAnsi="Muli" w:cstheme="minorHAnsi"/>
                <w:i w:val="0"/>
                <w:color w:val="auto"/>
                <w:sz w:val="20"/>
                <w:szCs w:val="20"/>
              </w:rPr>
              <w:t xml:space="preserve">lub </w:t>
            </w:r>
            <w:r w:rsidRPr="00737A2D">
              <w:rPr>
                <w:rFonts w:ascii="Muli" w:hAnsi="Muli" w:cstheme="minorHAnsi"/>
                <w:b/>
                <w:i w:val="0"/>
                <w:color w:val="auto"/>
                <w:sz w:val="20"/>
                <w:szCs w:val="20"/>
              </w:rPr>
              <w:t>C</w:t>
            </w:r>
            <w:r w:rsidR="00342B4F" w:rsidRPr="00737A2D">
              <w:rPr>
                <w:rFonts w:ascii="Muli" w:hAnsi="Muli" w:cstheme="minorHAnsi"/>
                <w:b/>
                <w:i w:val="0"/>
                <w:color w:val="auto"/>
                <w:sz w:val="20"/>
                <w:szCs w:val="20"/>
              </w:rPr>
              <w:t xml:space="preserve"> </w:t>
            </w:r>
            <w:r w:rsidR="00A93FBD" w:rsidRPr="00737A2D">
              <w:rPr>
                <w:rFonts w:ascii="Muli" w:hAnsi="Muli" w:cstheme="minorHAnsi"/>
                <w:i w:val="0"/>
                <w:color w:val="auto"/>
                <w:sz w:val="20"/>
                <w:szCs w:val="20"/>
              </w:rPr>
              <w:t>wykonany</w:t>
            </w:r>
            <w:r w:rsidRPr="00737A2D">
              <w:rPr>
                <w:rFonts w:ascii="Muli" w:hAnsi="Muli" w:cstheme="minorHAnsi"/>
                <w:i w:val="0"/>
                <w:color w:val="auto"/>
                <w:sz w:val="20"/>
                <w:szCs w:val="20"/>
              </w:rPr>
              <w:t xml:space="preserve"> zgodnie z normą PN EN 1789 lub równoważn</w:t>
            </w:r>
            <w:r w:rsidR="00A93FBD" w:rsidRPr="00737A2D">
              <w:rPr>
                <w:rFonts w:ascii="Muli" w:hAnsi="Muli" w:cstheme="minorHAnsi"/>
                <w:i w:val="0"/>
                <w:color w:val="auto"/>
                <w:sz w:val="20"/>
                <w:szCs w:val="20"/>
              </w:rPr>
              <w:t xml:space="preserve">ą, przystosowany do prowadzenia </w:t>
            </w:r>
            <w:r w:rsidRPr="00737A2D">
              <w:rPr>
                <w:rFonts w:ascii="Muli" w:hAnsi="Muli" w:cstheme="minorHAnsi"/>
                <w:i w:val="0"/>
                <w:color w:val="auto"/>
                <w:sz w:val="20"/>
                <w:szCs w:val="20"/>
              </w:rPr>
              <w:lastRenderedPageBreak/>
              <w:t>zajęć dydaktycznych w za</w:t>
            </w:r>
            <w:r w:rsidR="00A93FBD" w:rsidRPr="00737A2D">
              <w:rPr>
                <w:rFonts w:ascii="Muli" w:hAnsi="Muli" w:cstheme="minorHAnsi"/>
                <w:i w:val="0"/>
                <w:color w:val="auto"/>
                <w:sz w:val="20"/>
                <w:szCs w:val="20"/>
              </w:rPr>
              <w:t xml:space="preserve">kresie ratownictwa i transportu </w:t>
            </w:r>
            <w:r w:rsidRPr="00737A2D">
              <w:rPr>
                <w:rFonts w:ascii="Muli" w:hAnsi="Muli" w:cstheme="minorHAnsi"/>
                <w:i w:val="0"/>
                <w:color w:val="auto"/>
                <w:sz w:val="20"/>
                <w:szCs w:val="20"/>
              </w:rPr>
              <w:t>medycznego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510" w:rsidRPr="00737A2D" w:rsidRDefault="00B40510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spacing w:after="200" w:line="276" w:lineRule="auto"/>
              <w:ind w:left="225"/>
              <w:contextualSpacing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E76544">
            <w:pPr>
              <w:pStyle w:val="Nagwek6"/>
              <w:spacing w:before="0"/>
              <w:jc w:val="left"/>
              <w:rPr>
                <w:rFonts w:ascii="Muli" w:hAnsi="Muli" w:cstheme="minorHAnsi"/>
                <w:b/>
                <w:i w:val="0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i w:val="0"/>
                <w:color w:val="auto"/>
                <w:sz w:val="20"/>
                <w:szCs w:val="20"/>
              </w:rPr>
              <w:t xml:space="preserve">Symulator zbudowany na bazie fabrycznie nowego pojazdu typu </w:t>
            </w:r>
            <w:r w:rsidR="00A93FBD" w:rsidRPr="00737A2D">
              <w:rPr>
                <w:rFonts w:ascii="Muli" w:hAnsi="Muli" w:cstheme="minorHAnsi"/>
                <w:i w:val="0"/>
                <w:color w:val="auto"/>
                <w:sz w:val="20"/>
                <w:szCs w:val="20"/>
              </w:rPr>
              <w:t>furgonu. Max. D</w:t>
            </w:r>
            <w:r w:rsidRPr="00737A2D">
              <w:rPr>
                <w:rFonts w:ascii="Muli" w:hAnsi="Muli" w:cstheme="minorHAnsi"/>
                <w:i w:val="0"/>
                <w:color w:val="auto"/>
                <w:sz w:val="20"/>
                <w:szCs w:val="20"/>
              </w:rPr>
              <w:t xml:space="preserve">ługość </w:t>
            </w:r>
            <w:r w:rsidR="00A93FBD" w:rsidRPr="00737A2D">
              <w:rPr>
                <w:rFonts w:ascii="Muli" w:hAnsi="Muli" w:cstheme="minorHAnsi"/>
                <w:i w:val="0"/>
                <w:color w:val="auto"/>
                <w:sz w:val="20"/>
                <w:szCs w:val="20"/>
              </w:rPr>
              <w:t xml:space="preserve">maksymalna </w:t>
            </w:r>
            <w:r w:rsidR="00342B4F" w:rsidRPr="00737A2D">
              <w:rPr>
                <w:rFonts w:ascii="Muli" w:hAnsi="Muli" w:cstheme="minorHAnsi"/>
                <w:i w:val="0"/>
                <w:color w:val="auto"/>
                <w:sz w:val="20"/>
                <w:szCs w:val="20"/>
              </w:rPr>
              <w:t>pojazdu 6150</w:t>
            </w:r>
            <w:r w:rsidRPr="00737A2D">
              <w:rPr>
                <w:rFonts w:ascii="Muli" w:hAnsi="Muli" w:cstheme="minorHAnsi"/>
                <w:i w:val="0"/>
                <w:color w:val="auto"/>
                <w:sz w:val="20"/>
                <w:szCs w:val="20"/>
              </w:rPr>
              <w:t xml:space="preserve"> </w:t>
            </w:r>
            <w:r w:rsidR="00342B4F" w:rsidRPr="00737A2D">
              <w:rPr>
                <w:rFonts w:ascii="Muli" w:hAnsi="Muli" w:cstheme="minorHAnsi"/>
                <w:i w:val="0"/>
                <w:color w:val="auto"/>
                <w:sz w:val="20"/>
                <w:szCs w:val="20"/>
              </w:rPr>
              <w:t>mm (uwarunkowane wymiarami</w:t>
            </w:r>
            <w:r w:rsidRPr="00737A2D">
              <w:rPr>
                <w:rFonts w:ascii="Muli" w:hAnsi="Muli" w:cstheme="minorHAnsi"/>
                <w:i w:val="0"/>
                <w:color w:val="auto"/>
                <w:sz w:val="20"/>
                <w:szCs w:val="20"/>
              </w:rPr>
              <w:t xml:space="preserve"> pomieszczenia symulacyjnego</w:t>
            </w:r>
            <w:r w:rsidR="00342B4F" w:rsidRPr="00737A2D">
              <w:rPr>
                <w:rFonts w:ascii="Muli" w:hAnsi="Muli" w:cstheme="minorHAnsi"/>
                <w:i w:val="0"/>
                <w:color w:val="auto"/>
                <w:sz w:val="20"/>
                <w:szCs w:val="20"/>
              </w:rPr>
              <w:t>: długość 7400mm, szerokość 6200mm, wysokość 3600mm; wysokość skrzydeł bramy wjazdowej łukowej: przy zawiasach 2700 mm, na środku 3050 mm</w:t>
            </w:r>
            <w:r w:rsidRPr="00737A2D">
              <w:rPr>
                <w:rFonts w:ascii="Muli" w:hAnsi="Muli" w:cstheme="minorHAnsi"/>
                <w:i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992AD8">
        <w:trPr>
          <w:trHeight w:val="61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2AD8" w:rsidRPr="00737A2D" w:rsidRDefault="00992AD8" w:rsidP="00E76544">
            <w:pPr>
              <w:spacing w:after="0" w:line="276" w:lineRule="auto"/>
              <w:jc w:val="center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POJAZD BAZOWY</w:t>
            </w:r>
            <w:r w:rsidR="005F1DAA"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 xml:space="preserve"> lub KONTERNER</w:t>
            </w:r>
          </w:p>
        </w:tc>
      </w:tr>
      <w:tr w:rsidR="00992AD8" w:rsidRPr="00737A2D" w:rsidTr="00992AD8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spacing w:after="200" w:line="276" w:lineRule="auto"/>
              <w:ind w:left="225"/>
              <w:contextualSpacing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E76544">
            <w:pPr>
              <w:spacing w:after="0" w:line="276" w:lineRule="auto"/>
              <w:jc w:val="left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NADWOZIE</w:t>
            </w:r>
          </w:p>
        </w:tc>
      </w:tr>
      <w:tr w:rsidR="00992AD8" w:rsidRPr="00737A2D" w:rsidTr="000A222F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spacing w:after="200" w:line="276" w:lineRule="auto"/>
              <w:ind w:right="-353"/>
              <w:contextualSpacing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   3.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6E5A46">
            <w:pPr>
              <w:pStyle w:val="Nagwek6"/>
              <w:spacing w:before="0"/>
              <w:jc w:val="left"/>
              <w:rPr>
                <w:rFonts w:ascii="Muli" w:hAnsi="Muli" w:cstheme="minorHAnsi"/>
                <w:b/>
                <w:i w:val="0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i w:val="0"/>
                <w:color w:val="auto"/>
                <w:sz w:val="20"/>
                <w:szCs w:val="20"/>
              </w:rPr>
              <w:t>Typu „furgon” podwyższony (max wysokość 2,</w:t>
            </w:r>
            <w:r w:rsidR="00342B4F" w:rsidRPr="00737A2D">
              <w:rPr>
                <w:rFonts w:ascii="Muli" w:hAnsi="Muli" w:cstheme="minorHAnsi"/>
                <w:i w:val="0"/>
                <w:color w:val="auto"/>
                <w:sz w:val="20"/>
                <w:szCs w:val="20"/>
              </w:rPr>
              <w:t>7</w:t>
            </w:r>
            <w:r w:rsidR="00827B9F" w:rsidRPr="00737A2D">
              <w:rPr>
                <w:rFonts w:ascii="Muli" w:hAnsi="Muli" w:cstheme="minorHAnsi"/>
                <w:i w:val="0"/>
                <w:color w:val="auto"/>
                <w:sz w:val="20"/>
                <w:szCs w:val="20"/>
              </w:rPr>
              <w:t>5</w:t>
            </w:r>
            <w:r w:rsidRPr="00737A2D">
              <w:rPr>
                <w:rFonts w:ascii="Muli" w:hAnsi="Muli" w:cstheme="minorHAnsi"/>
                <w:i w:val="0"/>
                <w:color w:val="auto"/>
                <w:sz w:val="20"/>
                <w:szCs w:val="20"/>
              </w:rPr>
              <w:t xml:space="preserve"> m), o dopuszczalnej masie całkowitej do 3 500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spacing w:after="200" w:line="276" w:lineRule="auto"/>
              <w:contextualSpacing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 4.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Przystosowane do przewozu minimum 5 osób, w tym 4 osoby  personelu medycznego z kierowcą - w pozycji siedzącej i 1 osoba  w pozycji leżącej na noszach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spacing w:after="200" w:line="276" w:lineRule="auto"/>
              <w:contextualSpacing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5.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Częściowo przeszklony, tj. drzwi tylne i boczne prawe przeszklone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spacing w:after="200" w:line="276" w:lineRule="auto"/>
              <w:contextualSpacing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6.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Drzwi boczne prawe i lewe przesuwane do tyłu, w tym prawe przeszklone z otwieraną szybą, wejście ze stopniem stałym wewnętrznym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510" w:rsidRPr="00737A2D" w:rsidRDefault="00B40510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spacing w:after="200" w:line="276" w:lineRule="auto"/>
              <w:contextualSpacing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7.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Drzwi tylne wysokie, przeszklone, otwierane na boki, wyposażone w ograniczniki oraz blokady położenia skrzydeł, kąt otwarcia drzwi min. 180 stopni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8.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Stopień tylny antypoślizgowy, stanowiący zderzak tylny ochronny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9.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Zewnętrzny schowek odizolowany od przedziału medycznego i dostępny z zewnątrz pojazdu o wymiarach umożliwiających montaż w nim. co najmniej dwóch butli tlenowych o poj. 10 litrów z reduktorami tlenowymi, szyn typu Kramer, kamizelki KED</w:t>
            </w:r>
            <w:r w:rsidR="00342B4F" w:rsidRPr="00737A2D">
              <w:rPr>
                <w:rFonts w:ascii="Muli" w:hAnsi="Muli" w:cstheme="minorHAnsi"/>
                <w:sz w:val="20"/>
                <w:lang w:val="pl-PL"/>
              </w:rPr>
              <w:t xml:space="preserve"> (uwaga: szyny oraz kamizelki nie są przedmiotem tego </w:t>
            </w:r>
            <w:r w:rsidR="00342B4F" w:rsidRPr="00737A2D">
              <w:rPr>
                <w:rFonts w:ascii="Muli" w:hAnsi="Muli" w:cstheme="minorHAnsi"/>
                <w:sz w:val="20"/>
                <w:lang w:val="pl-PL"/>
              </w:rPr>
              <w:lastRenderedPageBreak/>
              <w:t>postępowania)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10.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Szyby przedziału medycznego pokryte w 2/3 wysokości folią półprzeźroczystą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11.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Izolacja termiczna i akustyczna ścian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12.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Kolor nadwozia biały, zgodnie z Normą PN-EN 1789 lub równoważną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992AD8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spacing w:after="200" w:line="276" w:lineRule="auto"/>
              <w:contextualSpacing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E76544">
            <w:pPr>
              <w:spacing w:after="0" w:line="276" w:lineRule="auto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 xml:space="preserve">SILNIK </w:t>
            </w:r>
            <w:r w:rsidR="000A222F"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I NAPĘD</w:t>
            </w:r>
          </w:p>
        </w:tc>
      </w:tr>
      <w:tr w:rsidR="00992AD8" w:rsidRPr="00737A2D" w:rsidTr="002B642A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before="100" w:beforeAutospacing="1" w:after="100" w:afterAutospacing="1"/>
              <w:jc w:val="center"/>
              <w:rPr>
                <w:rFonts w:ascii="Muli" w:hAnsi="Muli" w:cstheme="minorHAnsi"/>
                <w:bCs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Cs/>
                <w:color w:val="auto"/>
                <w:sz w:val="20"/>
                <w:szCs w:val="20"/>
              </w:rPr>
              <w:t>13.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A93FBD">
            <w:pPr>
              <w:spacing w:before="100" w:beforeAutospacing="1" w:after="100" w:afterAutospacing="1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Cs/>
                <w:color w:val="auto"/>
                <w:sz w:val="20"/>
                <w:szCs w:val="20"/>
              </w:rPr>
              <w:t>Bez jednostki napędowej, pozbawiony płynów eksploatacyjnych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992AD8">
            <w:pPr>
              <w:tabs>
                <w:tab w:val="left" w:pos="311"/>
                <w:tab w:val="left" w:pos="376"/>
              </w:tabs>
              <w:snapToGrid w:val="0"/>
              <w:ind w:left="-49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992AD8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spacing w:after="200" w:line="276" w:lineRule="auto"/>
              <w:contextualSpacing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E76544">
            <w:pPr>
              <w:spacing w:after="0" w:line="276" w:lineRule="auto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KOŁA I OGUMIENIE, UKŁAD KIEROWNICZY I HAMULCOWY</w:t>
            </w:r>
          </w:p>
        </w:tc>
      </w:tr>
      <w:tr w:rsidR="00992AD8" w:rsidRPr="00737A2D" w:rsidTr="000A222F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14.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A93FBD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Cztery kompletne koła w tym przednie z układem kierowniczym umożliwiającym przetaczanie symulatora w wybranym kierunku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15.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737A2D" w:rsidRDefault="00992AD8" w:rsidP="00A93FBD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Sprawny hamulec ręczny umożliwiający zablokowanie pojazdu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992AD8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spacing w:after="200" w:line="276" w:lineRule="auto"/>
              <w:contextualSpacing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E76544">
            <w:pPr>
              <w:spacing w:after="0" w:line="276" w:lineRule="auto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WYPOSAŻENIE POJAZDU</w:t>
            </w:r>
          </w:p>
        </w:tc>
      </w:tr>
      <w:tr w:rsidR="00992AD8" w:rsidRPr="00737A2D" w:rsidTr="000A222F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-7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16.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A93FBD">
            <w:pPr>
              <w:pStyle w:val="Wyliczkreska"/>
              <w:snapToGrid w:val="0"/>
              <w:spacing w:line="240" w:lineRule="auto"/>
              <w:ind w:left="-70" w:firstLine="0"/>
              <w:rPr>
                <w:rFonts w:ascii="Muli" w:hAnsi="Muli" w:cstheme="minorHAnsi"/>
                <w:b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 </w:t>
            </w:r>
            <w:r w:rsidR="008850DC" w:rsidRPr="00737A2D">
              <w:rPr>
                <w:rFonts w:ascii="Muli" w:hAnsi="Muli" w:cstheme="minorHAnsi"/>
                <w:sz w:val="20"/>
                <w:lang w:val="pl-PL"/>
              </w:rPr>
              <w:t>Lusterka zewnętrzne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 z/lub bez możliwości regulacji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pStyle w:val="Wyliczkreska"/>
              <w:snapToGrid w:val="0"/>
              <w:spacing w:line="240" w:lineRule="auto"/>
              <w:ind w:left="360" w:hanging="360"/>
              <w:jc w:val="center"/>
              <w:rPr>
                <w:rFonts w:ascii="Muli" w:hAnsi="Muli" w:cstheme="minorHAnsi"/>
                <w:b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right="6" w:hanging="181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   17.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tabs>
                <w:tab w:val="left" w:pos="311"/>
                <w:tab w:val="left" w:pos="376"/>
              </w:tabs>
              <w:snapToGrid w:val="0"/>
              <w:spacing w:line="240" w:lineRule="auto"/>
              <w:ind w:left="-49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 Reflektory zewnętrzne z trzech stron pojazdu (tył i boki) ze światłem rozproszonym do oświetlenia miejsca akcji, po dwa z każdej strony z możliwością </w:t>
            </w:r>
          </w:p>
          <w:p w:rsidR="00A93FBD" w:rsidRPr="00737A2D" w:rsidRDefault="00992AD8" w:rsidP="00A93FBD">
            <w:pPr>
              <w:pStyle w:val="Wyliczkreska"/>
              <w:tabs>
                <w:tab w:val="left" w:pos="311"/>
                <w:tab w:val="left" w:pos="376"/>
              </w:tabs>
              <w:snapToGrid w:val="0"/>
              <w:spacing w:line="240" w:lineRule="auto"/>
              <w:ind w:left="-49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włączania/wyłączania zarówno z kabiny kierowcy jak i przedziału medycznego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pStyle w:val="Wyliczkreska"/>
              <w:tabs>
                <w:tab w:val="left" w:pos="311"/>
                <w:tab w:val="left" w:pos="376"/>
              </w:tabs>
              <w:snapToGrid w:val="0"/>
              <w:spacing w:line="240" w:lineRule="auto"/>
              <w:ind w:left="-49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18.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Wszystkie miejsca siedzące, wyposażone w bezwładnościowe pasy bezpieczeństwa i zagłówki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19.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Kosz na śmieci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-7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20.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snapToGrid w:val="0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Kabina kierowcy wyposażona w panel sterujący:</w:t>
            </w:r>
          </w:p>
          <w:p w:rsidR="00992AD8" w:rsidRPr="00737A2D" w:rsidRDefault="00992AD8" w:rsidP="00992AD8">
            <w:pPr>
              <w:tabs>
                <w:tab w:val="num" w:pos="569"/>
              </w:tabs>
              <w:snapToGrid w:val="0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- informujący kierowcę o działaniu reflektorów zewnętrznych z 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lastRenderedPageBreak/>
              <w:t>trzech stron pojazdu</w:t>
            </w:r>
          </w:p>
          <w:p w:rsidR="00992AD8" w:rsidRPr="00737A2D" w:rsidRDefault="00992AD8" w:rsidP="00992AD8">
            <w:pPr>
              <w:tabs>
                <w:tab w:val="num" w:pos="569"/>
              </w:tabs>
              <w:snapToGrid w:val="0"/>
              <w:ind w:left="214" w:hanging="214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- informujący kierowcę o otwartych drzwiach w ambulansie</w:t>
            </w:r>
          </w:p>
          <w:p w:rsidR="00992AD8" w:rsidRPr="00737A2D" w:rsidRDefault="00992AD8" w:rsidP="00992AD8">
            <w:pPr>
              <w:tabs>
                <w:tab w:val="num" w:pos="569"/>
              </w:tabs>
              <w:snapToGrid w:val="0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- informujący kierowcę o poziomie naładowania akumulatora,</w:t>
            </w:r>
          </w:p>
          <w:p w:rsidR="00992AD8" w:rsidRPr="00737A2D" w:rsidRDefault="00992AD8" w:rsidP="00992AD8">
            <w:pPr>
              <w:tabs>
                <w:tab w:val="num" w:pos="569"/>
              </w:tabs>
              <w:snapToGrid w:val="0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- sterowanie oświetleniem, sygnalizacją wizualno/dźwiękową</w:t>
            </w:r>
          </w:p>
          <w:p w:rsidR="00992AD8" w:rsidRPr="00737A2D" w:rsidRDefault="00992AD8" w:rsidP="00992AD8">
            <w:pPr>
              <w:tabs>
                <w:tab w:val="num" w:pos="569"/>
              </w:tabs>
              <w:snapToGrid w:val="0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- informujący o temperaturze w przedziale medycznym</w:t>
            </w:r>
          </w:p>
          <w:p w:rsidR="00992AD8" w:rsidRPr="00737A2D" w:rsidRDefault="00992AD8" w:rsidP="00992AD8">
            <w:pPr>
              <w:tabs>
                <w:tab w:val="num" w:pos="569"/>
              </w:tabs>
              <w:snapToGrid w:val="0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- informujący o poziomie tlenu w butlach tlenowych</w:t>
            </w:r>
          </w:p>
          <w:p w:rsidR="00B078B7" w:rsidRPr="00737A2D" w:rsidRDefault="00992AD8" w:rsidP="00992AD8">
            <w:pPr>
              <w:tabs>
                <w:tab w:val="num" w:pos="569"/>
              </w:tabs>
              <w:snapToGrid w:val="0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- informujący kierowcę o podpięciu ambulansu do zasilania zewnętrznego 230V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992AD8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spacing w:after="200" w:line="276" w:lineRule="auto"/>
              <w:contextualSpacing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360" w:hanging="36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b/>
                <w:sz w:val="20"/>
                <w:lang w:val="pl-PL"/>
              </w:rPr>
              <w:t>PRZEDZIAŁ ŁADUNKOWY</w:t>
            </w:r>
          </w:p>
        </w:tc>
      </w:tr>
      <w:tr w:rsidR="00992AD8" w:rsidRPr="00737A2D" w:rsidTr="000A222F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E76544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21.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right="6" w:hanging="181"/>
              <w:rPr>
                <w:rFonts w:ascii="Muli" w:hAnsi="Muli" w:cstheme="minorHAnsi"/>
                <w:b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   Długość </w:t>
            </w:r>
            <w:r w:rsidR="000A222F" w:rsidRPr="00737A2D">
              <w:rPr>
                <w:rFonts w:ascii="Muli" w:hAnsi="Muli" w:cstheme="minorHAnsi"/>
                <w:sz w:val="20"/>
                <w:lang w:val="pl-PL"/>
              </w:rPr>
              <w:t>przedziału minimum</w:t>
            </w:r>
            <w:r w:rsidR="008850DC" w:rsidRPr="00737A2D">
              <w:rPr>
                <w:rFonts w:ascii="Muli" w:hAnsi="Muli" w:cstheme="minorHAnsi"/>
                <w:sz w:val="20"/>
                <w:lang w:val="pl-PL"/>
              </w:rPr>
              <w:t xml:space="preserve"> 32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5 cm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ind w:left="0" w:firstLine="0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510" w:rsidRPr="00737A2D" w:rsidRDefault="00B40510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22.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Szerokość </w:t>
            </w:r>
            <w:r w:rsidR="000A222F" w:rsidRPr="00737A2D">
              <w:rPr>
                <w:rFonts w:ascii="Muli" w:hAnsi="Muli" w:cstheme="minorHAnsi"/>
                <w:sz w:val="20"/>
                <w:lang w:val="pl-PL"/>
              </w:rPr>
              <w:t>przedziału minimum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 175 cm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W-Zwykytekst"/>
              <w:jc w:val="center"/>
              <w:rPr>
                <w:rFonts w:ascii="Muli" w:hAnsi="Muli" w:cstheme="minorHAnsi"/>
              </w:rPr>
            </w:pPr>
            <w:r w:rsidRPr="00737A2D">
              <w:rPr>
                <w:rFonts w:ascii="Muli" w:hAnsi="Muli" w:cstheme="minorHAnsi"/>
              </w:rPr>
              <w:t>23.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Wysokość </w:t>
            </w:r>
            <w:r w:rsidR="000A222F" w:rsidRPr="00737A2D">
              <w:rPr>
                <w:rFonts w:ascii="Muli" w:hAnsi="Muli" w:cstheme="minorHAnsi"/>
                <w:sz w:val="20"/>
                <w:lang w:val="pl-PL"/>
              </w:rPr>
              <w:t>przedziału minimum</w:t>
            </w:r>
            <w:r w:rsidR="008850DC" w:rsidRPr="00737A2D">
              <w:rPr>
                <w:rFonts w:ascii="Muli" w:hAnsi="Muli" w:cstheme="minorHAnsi"/>
                <w:sz w:val="20"/>
                <w:lang w:val="pl-PL"/>
              </w:rPr>
              <w:t xml:space="preserve"> 182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 cm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992AD8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spacing w:after="200" w:line="276" w:lineRule="auto"/>
              <w:contextualSpacing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E76544">
            <w:pPr>
              <w:spacing w:after="0" w:line="276" w:lineRule="auto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INSTALACJA ELEKTRYCZNA</w:t>
            </w:r>
          </w:p>
        </w:tc>
      </w:tr>
      <w:tr w:rsidR="00992AD8" w:rsidRPr="00737A2D" w:rsidTr="000A222F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24.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A93FBD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Akumulator do zasilania przedziału medycznego i pozostałych układów pojazdu połączony </w:t>
            </w:r>
            <w:r w:rsidR="000A222F" w:rsidRPr="00737A2D">
              <w:rPr>
                <w:rFonts w:ascii="Muli" w:hAnsi="Muli" w:cstheme="minorHAnsi"/>
                <w:sz w:val="20"/>
                <w:lang w:val="pl-PL"/>
              </w:rPr>
              <w:t>tak, aby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 był doładowywany po podłączeniu zasilania do sieci 230 V; pojemność p</w:t>
            </w:r>
            <w:r w:rsidR="008850DC" w:rsidRPr="00737A2D">
              <w:rPr>
                <w:rFonts w:ascii="Muli" w:hAnsi="Muli" w:cstheme="minorHAnsi"/>
                <w:sz w:val="20"/>
                <w:lang w:val="pl-PL"/>
              </w:rPr>
              <w:t>ojedynczego akumulatora min. 92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 </w:t>
            </w:r>
            <w:r w:rsidR="000A222F" w:rsidRPr="00737A2D">
              <w:rPr>
                <w:rFonts w:ascii="Muli" w:hAnsi="Muli" w:cstheme="minorHAnsi"/>
                <w:sz w:val="20"/>
                <w:lang w:val="pl-PL"/>
              </w:rPr>
              <w:t>Ah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25.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Zasilanie zewn. 230 V z zabezpieczeniem przeciwporażeniowym różnicowo-prądowym; układ automatycznej ładowarki sterowanej procesorem zapewniający zasilanie instalacji 12 V oraz skuteczne ładowanie akumulatora z automatycznym zabezpieczeniem przed awarią oraz przeładowaniem - widoczna sygnalizacja właściwego działania prostownika ładującego akumulator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26.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Minimum 3 gniazda 230 V w przedziale medycznym z bezpiecznikami zabezpieczającymi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27.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W-Zwykytekst"/>
              <w:rPr>
                <w:rFonts w:ascii="Muli" w:hAnsi="Muli" w:cstheme="minorHAnsi"/>
              </w:rPr>
            </w:pPr>
            <w:r w:rsidRPr="00737A2D">
              <w:rPr>
                <w:rFonts w:ascii="Muli" w:hAnsi="Muli" w:cstheme="minorHAnsi"/>
              </w:rPr>
              <w:t xml:space="preserve">Gniazda zasilające 12V w przedziale </w:t>
            </w:r>
            <w:r w:rsidR="000A222F" w:rsidRPr="00737A2D">
              <w:rPr>
                <w:rFonts w:ascii="Muli" w:hAnsi="Muli" w:cstheme="minorHAnsi"/>
              </w:rPr>
              <w:t>medycznym do</w:t>
            </w:r>
            <w:r w:rsidRPr="00737A2D">
              <w:rPr>
                <w:rFonts w:ascii="Muli" w:hAnsi="Muli" w:cstheme="minorHAnsi"/>
              </w:rPr>
              <w:t xml:space="preserve"> podłączenia urządzeń medycznych, wyposażone we wtyki, minimum 3 gniazda zasilające 12 V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992AD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spacing w:after="200" w:line="276" w:lineRule="auto"/>
              <w:contextualSpacing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E76544">
            <w:pPr>
              <w:spacing w:after="0" w:line="276" w:lineRule="auto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 xml:space="preserve">OZNAKOWANIE POJAZDU </w:t>
            </w:r>
            <w:r w:rsidR="000A222F"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 xml:space="preserve">- </w:t>
            </w:r>
            <w:r w:rsidR="000A222F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zgodnie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z Rozporządzeniem Ministra </w:t>
            </w:r>
            <w:r w:rsidR="000A222F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Zdrowia z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 dnia 18.10.2010 r. (Dz. U. z 2010 r. poz. 1382 z późn. zm.)</w:t>
            </w:r>
          </w:p>
        </w:tc>
      </w:tr>
      <w:tr w:rsidR="00992AD8" w:rsidRPr="00737A2D" w:rsidTr="000A222F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28.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Belka świetlna typu LED zamontowana w przedniej części pojazdu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29.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Dwie niebieskie lampy pulsacyjne, zamontowane na wysokości pasa przedniego barwy niebieskiej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30.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Lampa tylna typu LED w kolorze niebieskim, zamontowana w tylnej części dachu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line="100" w:lineRule="atLeast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31.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Sygnalizacja dźwiękowa min. 100 W z możliwością podawania komunikatów głosem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32.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Światła awaryjne zamontowane na drzwiach tylnych włączające się po ich otwarciu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33.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spacing w:line="100" w:lineRule="atLeas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Pas odblaskowy</w:t>
            </w:r>
          </w:p>
          <w:p w:rsidR="00992AD8" w:rsidRPr="00737A2D" w:rsidRDefault="00992AD8" w:rsidP="00992AD8">
            <w:pPr>
              <w:spacing w:line="100" w:lineRule="atLeas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a) pas odblaskowy z folii typu 3, barwy czerwonej, umieszczony w obszarze pomiędzy linią okien i nadkoli</w:t>
            </w:r>
          </w:p>
          <w:p w:rsidR="00992AD8" w:rsidRPr="00737A2D" w:rsidRDefault="00992AD8" w:rsidP="00992AD8">
            <w:pPr>
              <w:spacing w:line="100" w:lineRule="atLeas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b) pas odblaskowy z foli typu 1 lub 3, barwy czerwonej umieszczony wokół dachu</w:t>
            </w:r>
          </w:p>
          <w:p w:rsidR="00992AD8" w:rsidRPr="00737A2D" w:rsidRDefault="00992AD8" w:rsidP="00992AD8">
            <w:pPr>
              <w:snapToGrid w:val="0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c) pas odblaskowy z folii typu 1 lub 3, barwy niebieskiej umieszczony bezpośrednio nad pasem czerwonym (o którym mowa w pkt. „a”)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34.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8850DC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Z przodu pojazdu napis lustrzany „AMBULANS”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35.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A93FBD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Po obu stronach pojazdu</w:t>
            </w:r>
            <w:r w:rsidR="00737A2D">
              <w:rPr>
                <w:rFonts w:ascii="Muli" w:hAnsi="Muli" w:cstheme="minorHAnsi"/>
                <w:sz w:val="20"/>
                <w:lang w:val="pl-PL"/>
              </w:rPr>
              <w:t xml:space="preserve"> </w:t>
            </w:r>
            <w:r w:rsidR="000A222F" w:rsidRPr="00737A2D">
              <w:rPr>
                <w:rFonts w:ascii="Muli" w:hAnsi="Muli" w:cstheme="minorHAnsi"/>
                <w:sz w:val="20"/>
                <w:lang w:val="pl-PL"/>
              </w:rPr>
              <w:t>oznakowanie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 symbolem ratownictwa medycznego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36.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A93FBD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Po obu stronach pojazdu</w:t>
            </w:r>
            <w:r w:rsidR="00737A2D">
              <w:rPr>
                <w:rFonts w:ascii="Muli" w:hAnsi="Muli" w:cstheme="minorHAnsi"/>
                <w:sz w:val="20"/>
                <w:lang w:val="pl-PL"/>
              </w:rPr>
              <w:t xml:space="preserve"> </w:t>
            </w:r>
            <w:r w:rsidR="000A222F" w:rsidRPr="00737A2D">
              <w:rPr>
                <w:rFonts w:ascii="Muli" w:hAnsi="Muli" w:cstheme="minorHAnsi"/>
                <w:sz w:val="20"/>
                <w:lang w:val="pl-PL"/>
              </w:rPr>
              <w:t>na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 drzwiach przesuwnych, or</w:t>
            </w:r>
            <w:r w:rsidR="00A93FBD" w:rsidRPr="00737A2D">
              <w:rPr>
                <w:rFonts w:ascii="Muli" w:hAnsi="Muli" w:cstheme="minorHAnsi"/>
                <w:sz w:val="20"/>
                <w:lang w:val="pl-PL"/>
              </w:rPr>
              <w:t xml:space="preserve">az na drzwiach tylnych litera 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>„S” barwy czerwonej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360" w:hanging="36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37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Po obu stronach pojazdu</w:t>
            </w:r>
            <w:r w:rsidR="00737A2D">
              <w:rPr>
                <w:rFonts w:ascii="Muli" w:hAnsi="Muli" w:cstheme="minorHAnsi"/>
                <w:sz w:val="20"/>
                <w:lang w:val="pl-PL"/>
              </w:rPr>
              <w:t xml:space="preserve"> 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>logo i napis – do ustalenia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D8" w:rsidRPr="00737A2D" w:rsidRDefault="00992AD8" w:rsidP="000A222F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992AD8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2AD8" w:rsidRPr="00737A2D" w:rsidRDefault="000A222F" w:rsidP="00E76544">
            <w:pPr>
              <w:spacing w:after="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ZABUDOWA MEDYCZNA</w:t>
            </w:r>
          </w:p>
        </w:tc>
      </w:tr>
      <w:tr w:rsidR="00992AD8" w:rsidRPr="00737A2D" w:rsidTr="00992AD8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spacing w:after="200" w:line="276" w:lineRule="auto"/>
              <w:contextualSpacing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E76544">
            <w:pPr>
              <w:spacing w:after="0" w:line="276" w:lineRule="auto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OŚWIETLENIE PRZEDZIAŁU MEDYCZNEGO</w:t>
            </w:r>
          </w:p>
        </w:tc>
      </w:tr>
      <w:tr w:rsidR="00992AD8" w:rsidRPr="00737A2D" w:rsidTr="002B642A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38.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Światło rozproszone </w:t>
            </w:r>
            <w:r w:rsidR="000A222F" w:rsidRPr="00737A2D">
              <w:rPr>
                <w:rFonts w:ascii="Muli" w:hAnsi="Muli" w:cstheme="minorHAnsi"/>
                <w:sz w:val="20"/>
                <w:lang w:val="pl-PL"/>
              </w:rPr>
              <w:t>typu led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>, umieszczone po obu stronach górnej części przedziału medycznego – 2 linie świetlne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39.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Oświetlenie punktowe regulowane, halogenowe punkty świetlne nad </w:t>
            </w:r>
            <w:r w:rsidR="000A222F" w:rsidRPr="00737A2D">
              <w:rPr>
                <w:rFonts w:ascii="Muli" w:hAnsi="Muli" w:cstheme="minorHAnsi"/>
                <w:sz w:val="20"/>
                <w:lang w:val="pl-PL"/>
              </w:rPr>
              <w:t>noszami w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> suficie – min. 4 sztuki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40.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360" w:hanging="36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Włączenie/wyłączenie oświetlenia (jednej lampy) po otwarciu/zamknięciu drzwi przedziału medycznego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41.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360" w:hanging="36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Lampa typu led, zainstalowana nad blatem roboczym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992AD8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spacing w:after="200" w:line="276" w:lineRule="auto"/>
              <w:contextualSpacing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E76544">
            <w:pPr>
              <w:spacing w:after="0" w:line="276" w:lineRule="auto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WYPOSAŻENIE STAŁE PRZEDZIAŁU MEDYCZNEGO</w:t>
            </w:r>
          </w:p>
        </w:tc>
      </w:tr>
      <w:tr w:rsidR="00992AD8" w:rsidRPr="00737A2D" w:rsidTr="002B642A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42.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Na ścianach bocznych zestawy szafek i półek wykonanych z tworzywa sztucznego, matowego, eliminującego refleksy świetlne, zabezpieczonych przed niekontrolowanym wypadnięciem umieszczonych tam przedmiotów, zapewniające możliwość montażu butli tlenowych, materaca próżniowego i innego sprzętu (w zabudowie meblowej należy uwzględnić zamykany na klucz</w:t>
            </w:r>
            <w:r w:rsidR="008850DC" w:rsidRPr="00737A2D">
              <w:rPr>
                <w:rFonts w:ascii="Muli" w:hAnsi="Muli" w:cstheme="minorHAnsi"/>
                <w:sz w:val="20"/>
                <w:lang w:val="pl-PL"/>
              </w:rPr>
              <w:t>/szyfrowy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 schowek oraz szafkę z wyjmowanymi przezroczystymi pojemnikami), dodatkowe pasy zabezpieczające ww. sprzęt prze</w:t>
            </w:r>
            <w:r w:rsidR="008850DC" w:rsidRPr="00737A2D">
              <w:rPr>
                <w:rFonts w:ascii="Muli" w:hAnsi="Muli" w:cstheme="minorHAnsi"/>
                <w:sz w:val="20"/>
                <w:lang w:val="pl-PL"/>
              </w:rPr>
              <w:t>d niekontrolowanym wypadnięciem lub schowek.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 W zabudowie należy uwzględnić miejsce na materac próżniowy, nosze podbierakowe, krzesełko kardiologiczne. Kamera </w:t>
            </w:r>
            <w:r w:rsidR="000A222F" w:rsidRPr="00737A2D">
              <w:rPr>
                <w:rFonts w:ascii="Muli" w:hAnsi="Muli" w:cstheme="minorHAnsi"/>
                <w:sz w:val="20"/>
                <w:lang w:val="pl-PL"/>
              </w:rPr>
              <w:t>współpracujące –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 PTZ </w:t>
            </w:r>
            <w:r w:rsidR="008850DC" w:rsidRPr="00737A2D">
              <w:rPr>
                <w:rFonts w:ascii="Muli" w:hAnsi="Muli" w:cstheme="minorHAnsi"/>
                <w:sz w:val="20"/>
                <w:lang w:val="pl-PL"/>
              </w:rPr>
              <w:t xml:space="preserve">AXIS M5526e 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i kamera </w:t>
            </w:r>
            <w:r w:rsidR="00827B9F" w:rsidRPr="00737A2D">
              <w:rPr>
                <w:rFonts w:ascii="Muli" w:hAnsi="Muli" w:cstheme="minorHAnsi"/>
                <w:sz w:val="20"/>
                <w:lang w:val="pl-PL"/>
              </w:rPr>
              <w:t>szerokokątna</w:t>
            </w:r>
            <w:r w:rsidR="008850DC" w:rsidRPr="00737A2D">
              <w:rPr>
                <w:rFonts w:ascii="Muli" w:hAnsi="Muli" w:cstheme="minorHAnsi"/>
                <w:sz w:val="20"/>
                <w:lang w:val="pl-PL"/>
              </w:rPr>
              <w:t xml:space="preserve"> AXIS P3265 lub równoważne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 kompatybilne z systemem debriefingu.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napToGrid w:val="0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43.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Na ścianie działowej zespół szafek z miejscem do zamocowania plecaka ratowniczego oraz torby opatrunkowej z blatem roboczym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44.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Uchwyty do kroplówek mocowane w suficie, min.3 szt.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45.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Zabezpieczenia urządzeń oraz elementów wyposażenia przed </w:t>
            </w:r>
            <w:r w:rsidR="000A222F" w:rsidRPr="00737A2D">
              <w:rPr>
                <w:rFonts w:ascii="Muli" w:hAnsi="Muli" w:cstheme="minorHAnsi"/>
                <w:sz w:val="20"/>
                <w:lang w:val="pl-PL"/>
              </w:rPr>
              <w:t>przemieszczaniem w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> czasie jazdy, gwarantujące jednocześnie łatwość dostępu i użycia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46.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snapToGrid w:val="0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Panel sterujący dotykowy zintegrowany w jednym urządzeniu/wyświetlaczu:</w:t>
            </w:r>
          </w:p>
          <w:p w:rsidR="00992AD8" w:rsidRPr="00737A2D" w:rsidRDefault="00992AD8" w:rsidP="00CD4870">
            <w:pPr>
              <w:tabs>
                <w:tab w:val="num" w:pos="569"/>
              </w:tabs>
              <w:snapToGrid w:val="0"/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- informujący o temperaturze w przedziale medycznym </w:t>
            </w:r>
          </w:p>
          <w:p w:rsidR="00992AD8" w:rsidRPr="00737A2D" w:rsidRDefault="00992AD8" w:rsidP="00CD4870">
            <w:pPr>
              <w:tabs>
                <w:tab w:val="num" w:pos="569"/>
              </w:tabs>
              <w:snapToGrid w:val="0"/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- z funkcją zegara (aktualny czas) i kalendarza (dzień, data)</w:t>
            </w:r>
          </w:p>
          <w:p w:rsidR="00992AD8" w:rsidRPr="00737A2D" w:rsidRDefault="00992AD8" w:rsidP="00CD4870">
            <w:pPr>
              <w:tabs>
                <w:tab w:val="num" w:pos="569"/>
              </w:tabs>
              <w:snapToGrid w:val="0"/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- sterujący oświetleniem przedziału medycznego </w:t>
            </w:r>
          </w:p>
          <w:p w:rsidR="00992AD8" w:rsidRPr="00737A2D" w:rsidRDefault="00992AD8" w:rsidP="00CD4870">
            <w:pPr>
              <w:tabs>
                <w:tab w:val="num" w:pos="569"/>
              </w:tabs>
              <w:snapToGrid w:val="0"/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- sterujący systemem wentylacji przedziału medycznego </w:t>
            </w:r>
          </w:p>
          <w:p w:rsidR="00992AD8" w:rsidRPr="00737A2D" w:rsidRDefault="00992AD8" w:rsidP="00737A2D">
            <w:pPr>
              <w:tabs>
                <w:tab w:val="num" w:pos="569"/>
              </w:tabs>
              <w:snapToGrid w:val="0"/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- sterujący temperaturą w termobox</w:t>
            </w:r>
          </w:p>
          <w:p w:rsidR="00992AD8" w:rsidRPr="00737A2D" w:rsidRDefault="00992AD8" w:rsidP="00CD4870">
            <w:pPr>
              <w:tabs>
                <w:tab w:val="num" w:pos="569"/>
              </w:tabs>
              <w:snapToGrid w:val="0"/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- zintegrowany z instalacją tlenową (informacja o poziomie tlenu w butlach tlenowych)</w:t>
            </w:r>
          </w:p>
          <w:p w:rsidR="00992AD8" w:rsidRPr="00737A2D" w:rsidRDefault="00992AD8" w:rsidP="00CD4870">
            <w:pPr>
              <w:tabs>
                <w:tab w:val="num" w:pos="569"/>
              </w:tabs>
              <w:snapToGrid w:val="0"/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- możliwość podawania komunikatów kierowcy o zwolnieniu lub przyspieszeniu prędkości ambulansu</w:t>
            </w:r>
            <w:r w:rsidR="009117CB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lub komunikacja poprzez osobny intercom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E76544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TAK 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47.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737A2D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Podstawa noszy głównyc</w:t>
            </w:r>
            <w:r w:rsidR="00737A2D" w:rsidRPr="00737A2D">
              <w:rPr>
                <w:rFonts w:ascii="Muli" w:hAnsi="Muli" w:cstheme="minorHAnsi"/>
                <w:sz w:val="20"/>
                <w:lang w:val="pl-PL"/>
              </w:rPr>
              <w:t>h (laweta) z przesuwem bocznym,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 dodatkowa kieszeń na deskę </w:t>
            </w:r>
            <w:r w:rsidR="00E171FC" w:rsidRPr="00737A2D">
              <w:rPr>
                <w:rFonts w:ascii="Muli" w:hAnsi="Muli" w:cstheme="minorHAnsi"/>
                <w:sz w:val="20"/>
                <w:lang w:val="pl-PL"/>
              </w:rPr>
              <w:t>ortopedyczną</w:t>
            </w:r>
            <w:r w:rsidR="009117CB" w:rsidRPr="00737A2D">
              <w:rPr>
                <w:rFonts w:ascii="Muli" w:hAnsi="Muli" w:cstheme="minorHAnsi"/>
                <w:sz w:val="20"/>
                <w:lang w:val="pl-PL"/>
              </w:rPr>
              <w:t xml:space="preserve"> lub schowek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992AD8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spacing w:after="200" w:line="276" w:lineRule="auto"/>
              <w:contextualSpacing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E76544">
            <w:pPr>
              <w:spacing w:after="0" w:line="276" w:lineRule="auto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CENTRALNA INSTALACJA TLENOWA</w:t>
            </w:r>
          </w:p>
        </w:tc>
      </w:tr>
      <w:tr w:rsidR="00992AD8" w:rsidRPr="00737A2D" w:rsidTr="002B642A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48.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Punkt poboru typu DIN</w:t>
            </w:r>
            <w:r w:rsidR="009117CB" w:rsidRPr="00737A2D">
              <w:rPr>
                <w:rFonts w:ascii="Muli" w:hAnsi="Muli" w:cstheme="minorHAnsi"/>
                <w:sz w:val="20"/>
                <w:lang w:val="pl-PL"/>
              </w:rPr>
              <w:t>/AGA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 na ścianie bocznej – gniazdo o budowie monoblokowej panelowej – 2 sztuki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49.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Punkt poboru na suficie typu DIN</w:t>
            </w:r>
            <w:r w:rsidR="009117CB" w:rsidRPr="00737A2D">
              <w:rPr>
                <w:rFonts w:ascii="Muli" w:hAnsi="Muli" w:cstheme="minorHAnsi"/>
                <w:sz w:val="20"/>
                <w:lang w:val="pl-PL"/>
              </w:rPr>
              <w:t>/AGA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 z wtykiem do podłączeń zewnętrznych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50.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Butla tlenowa </w:t>
            </w:r>
            <w:r w:rsidR="009117CB" w:rsidRPr="00737A2D">
              <w:rPr>
                <w:rFonts w:ascii="Muli" w:hAnsi="Muli" w:cstheme="minorHAnsi"/>
                <w:sz w:val="20"/>
                <w:lang w:val="pl-PL"/>
              </w:rPr>
              <w:t xml:space="preserve">(pusta) 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o pojemności 10 </w:t>
            </w:r>
            <w:r w:rsidR="000A222F" w:rsidRPr="00737A2D">
              <w:rPr>
                <w:rFonts w:ascii="Muli" w:hAnsi="Muli" w:cstheme="minorHAnsi"/>
                <w:sz w:val="20"/>
                <w:lang w:val="pl-PL"/>
              </w:rPr>
              <w:t>litrów pod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 ciśnieniem 150 atm. – 2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51.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Reduktor tlenowy do butli 10 litrowej – 2 </w:t>
            </w:r>
            <w:r w:rsidR="000A222F" w:rsidRPr="00737A2D">
              <w:rPr>
                <w:rFonts w:ascii="Muli" w:hAnsi="Muli" w:cstheme="minorHAnsi"/>
                <w:sz w:val="20"/>
                <w:lang w:val="pl-PL"/>
              </w:rPr>
              <w:t>sztuki,</w:t>
            </w:r>
            <w:r w:rsidR="00737A2D" w:rsidRPr="00737A2D">
              <w:rPr>
                <w:rFonts w:ascii="Muli" w:hAnsi="Muli" w:cstheme="minorHAnsi"/>
                <w:sz w:val="20"/>
                <w:lang w:val="pl-PL"/>
              </w:rPr>
              <w:t xml:space="preserve"> </w:t>
            </w:r>
            <w:r w:rsidR="000A222F" w:rsidRPr="00737A2D">
              <w:rPr>
                <w:rFonts w:ascii="Muli" w:hAnsi="Muli" w:cstheme="minorHAnsi"/>
                <w:sz w:val="20"/>
                <w:lang w:val="pl-PL"/>
              </w:rPr>
              <w:t>elektro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>-manometry z sygnalizacją poziomu tlenu na panelu sterującym, instalacja tlenowa umożliwiająca zasilanie paneli tlenowych z obu butli jednocześnie lub po wypięciu jednej butli z instalacji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992AD8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E76544">
            <w:pPr>
              <w:spacing w:after="0" w:line="276" w:lineRule="auto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CENTRALNA INSTALACJA POWIETRZNA</w:t>
            </w:r>
          </w:p>
        </w:tc>
      </w:tr>
      <w:tr w:rsidR="00992AD8" w:rsidRPr="00737A2D" w:rsidTr="002B642A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E76544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52.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Punkt poboru typu DIN</w:t>
            </w:r>
            <w:r w:rsidR="009117CB" w:rsidRPr="00737A2D">
              <w:rPr>
                <w:rFonts w:ascii="Muli" w:hAnsi="Muli" w:cstheme="minorHAnsi"/>
                <w:sz w:val="20"/>
                <w:lang w:val="pl-PL"/>
              </w:rPr>
              <w:t>/AGA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 na ścianie bocznej</w:t>
            </w:r>
            <w:r w:rsidR="009117CB" w:rsidRPr="00737A2D">
              <w:rPr>
                <w:rFonts w:ascii="Muli" w:hAnsi="Muli" w:cstheme="minorHAnsi"/>
                <w:sz w:val="20"/>
                <w:lang w:val="pl-PL"/>
              </w:rPr>
              <w:t xml:space="preserve"> lub dachu pojazdu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 zasilany z zewnętrznej instalacji – gniazdo o budowie monoblokowej panelowej – 1 sztuka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CD4870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E76544">
            <w:pPr>
              <w:spacing w:after="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992AD8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spacing w:after="200" w:line="276" w:lineRule="auto"/>
              <w:contextualSpacing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E76544">
            <w:pPr>
              <w:spacing w:after="0" w:line="276" w:lineRule="auto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PRZEDZIAŁ MEDYCZNY</w:t>
            </w:r>
          </w:p>
        </w:tc>
      </w:tr>
      <w:tr w:rsidR="00992AD8" w:rsidRPr="00737A2D" w:rsidTr="002B642A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53.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Jedno obrotowe miejsce siedzące na prawej ścianie wyposażone w bezwładnościowe, trzypunktowe pasy bezpieczeństwa i zagłówek, ze składanymi do pionu siedziskiem i regulowanym kątem oparcia fotela klasy M1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54.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Fotel usytuowany tyłem do kierunku jazdy</w:t>
            </w:r>
            <w:r w:rsidR="000A222F" w:rsidRPr="00737A2D">
              <w:rPr>
                <w:rFonts w:ascii="Muli" w:hAnsi="Muli" w:cstheme="minorHAnsi"/>
                <w:sz w:val="20"/>
                <w:lang w:val="pl-PL"/>
              </w:rPr>
              <w:t xml:space="preserve"> ze 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>składanym do pionu siedziskiem, wyposażony w bezwładnościowe pasy bezpieczeństwa</w:t>
            </w:r>
            <w:r w:rsidR="00737A2D" w:rsidRPr="00737A2D">
              <w:rPr>
                <w:rFonts w:ascii="Muli" w:hAnsi="Muli" w:cstheme="minorHAnsi"/>
                <w:sz w:val="20"/>
                <w:lang w:val="pl-PL"/>
              </w:rPr>
              <w:t xml:space="preserve"> 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>i zagłówek, klasy M1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55.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Wzmocniona podłoga umożliwiająca mocowanie ruchomej podstawy pod nosze główne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56.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Powierzchnia podłogi antypoślizgowa, łatwo zmywalna, połączona szczelnie z zabudową ścian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57.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Ściany boczne i sufit pokryte płytami z tworzywa sztucznego, łatwo zmywalne, w kolorze białym, odporne na środki myjąco-odkażające, bez ostrych krawędzi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58.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Kabina kierowcy oddzielona od przedziału medycznego stałą przegrodą, wyposażoną w otwierane okno do kontaktu</w:t>
            </w:r>
            <w:r w:rsidR="009117CB" w:rsidRPr="00737A2D">
              <w:rPr>
                <w:rFonts w:ascii="Muli" w:hAnsi="Muli" w:cstheme="minorHAnsi"/>
                <w:sz w:val="20"/>
                <w:lang w:val="pl-PL"/>
              </w:rPr>
              <w:t xml:space="preserve"> lub ścianą działową z drzwiami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59.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Uchwyty ścienne i sufitowe dla personelu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60.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Na ścianie lewej zamontowane szyny wraz z panelami do mocowania uchwytów dla następującego sprzętu medycznego: defibrylator, respirator, panele mają mieć możliwość demontażu oraz przesuwu wzdłuż osi pojazdu, tj. możliwość rozmieszczania ww. sprzętu wg uznania Zamawiającego,</w:t>
            </w:r>
            <w:r w:rsidR="009117CB" w:rsidRPr="00737A2D">
              <w:rPr>
                <w:rFonts w:ascii="Muli" w:hAnsi="Muli" w:cstheme="minorHAnsi"/>
                <w:sz w:val="20"/>
                <w:lang w:val="pl-PL"/>
              </w:rPr>
              <w:t>(uchwyty nie są przedmiotem postępowania)</w:t>
            </w:r>
          </w:p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u w:val="single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u w:val="single"/>
                <w:lang w:val="pl-PL"/>
              </w:rPr>
              <w:t xml:space="preserve">uwaga! 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Zamawiający nie dopuszcza mocowania na stałe </w:t>
            </w:r>
            <w:r w:rsidR="000A222F" w:rsidRPr="00737A2D">
              <w:rPr>
                <w:rFonts w:ascii="Muli" w:hAnsi="Muli" w:cstheme="minorHAnsi"/>
                <w:sz w:val="20"/>
                <w:lang w:val="pl-PL"/>
              </w:rPr>
              <w:t>uchwytów do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 xml:space="preserve"> ww. sprzętu medycznego bezpośrednio do ściany przedziału medycznego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61.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Ogrzewacz płynów infuzyjnych ze wskaźnikiem temperatury na panelu sterującym, o pojemności min. 3 litry z termoregulatorem zabezpieczającym płyny przed przegrzaniem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992AD8">
        <w:trPr>
          <w:trHeight w:val="65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2AD8" w:rsidRPr="00737A2D" w:rsidRDefault="00992AD8" w:rsidP="00CA20A8">
            <w:pPr>
              <w:spacing w:after="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WYPOSAŻENIE MEDYCZNE</w:t>
            </w:r>
          </w:p>
        </w:tc>
      </w:tr>
      <w:tr w:rsidR="001F39C5" w:rsidRPr="00737A2D" w:rsidTr="004A11C3">
        <w:trPr>
          <w:trHeight w:val="43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C5" w:rsidRPr="00737A2D" w:rsidRDefault="001F39C5" w:rsidP="00992AD8">
            <w:pPr>
              <w:spacing w:after="200" w:line="276" w:lineRule="auto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Nosze główne wraz z mocowaniem – szt.1</w:t>
            </w:r>
          </w:p>
        </w:tc>
      </w:tr>
      <w:tr w:rsidR="001F39C5" w:rsidRPr="00737A2D" w:rsidTr="004A11C3">
        <w:trPr>
          <w:trHeight w:val="43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C5" w:rsidRPr="00737A2D" w:rsidRDefault="001F39C5" w:rsidP="001F39C5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i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i/>
                <w:color w:val="auto"/>
                <w:sz w:val="20"/>
                <w:szCs w:val="20"/>
              </w:rPr>
              <w:t>Należy podać:</w:t>
            </w:r>
          </w:p>
          <w:p w:rsidR="001F39C5" w:rsidRPr="00737A2D" w:rsidRDefault="001F39C5" w:rsidP="001F39C5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1F39C5" w:rsidRPr="00737A2D" w:rsidRDefault="001F39C5" w:rsidP="001F39C5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Typ, model: .......................................................................................</w:t>
            </w:r>
          </w:p>
          <w:p w:rsidR="001F39C5" w:rsidRPr="00737A2D" w:rsidRDefault="001F39C5" w:rsidP="001F39C5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1F39C5" w:rsidRPr="00737A2D" w:rsidRDefault="001F39C5" w:rsidP="001F39C5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Producent:  .......................................................................................</w:t>
            </w:r>
          </w:p>
          <w:p w:rsidR="001F39C5" w:rsidRPr="00737A2D" w:rsidRDefault="001F39C5" w:rsidP="001F39C5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1F39C5" w:rsidRPr="00737A2D" w:rsidRDefault="001F39C5" w:rsidP="001F39C5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Serwis gwarancyjny wykonywać będzie: .............., adres .................., tel./fax .................., e-mail .............</w:t>
            </w:r>
          </w:p>
          <w:p w:rsidR="001F39C5" w:rsidRPr="00737A2D" w:rsidRDefault="001F39C5" w:rsidP="00992AD8">
            <w:pPr>
              <w:spacing w:after="200" w:line="276" w:lineRule="auto"/>
              <w:jc w:val="left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62.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Nosze fabrycznie nowe, w oryginalnym opakowaniu. Rok produkcji minimum 20</w:t>
            </w:r>
            <w:r w:rsidR="00926C6B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63.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Wykonane z materiału odpornego na korozje lub z materiału zabezpieczonego przed korozją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64.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Długość całkowita noszy: 206 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65.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Szerokość całkowita noszy: 58 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66.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Elektrycznie regulowana wysokość leża: 36-105 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0A222F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67.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Fabrycznie zamontowany gumowy odbojnik na całej długości bocznej ramy noszy chroniący przed uszkodzeniami przy otarciach lub uderzeniach podczas przenoszenia lub prowadzenia na transporterze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68.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Nosze 3 segmentowe z możliwością ustawienia pozycji przeciwwstrząsowej oraz pozycji zmniejszającej napięcie mięśni brzucha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575" w:rsidRPr="00737A2D" w:rsidRDefault="00EB1575" w:rsidP="000A222F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92AD8" w:rsidRPr="00737A2D" w:rsidTr="002B642A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69.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Przystosowane do prowadzenia reanimacji, wyposażone w twardą płytę na całej długości pod materacem umożliwiającą ustawienie wszystkich dostępnym funkcji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D8" w:rsidRPr="00737A2D" w:rsidRDefault="00992AD8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D8" w:rsidRPr="00737A2D" w:rsidRDefault="00992AD8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70.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Płynna regulacja kąta nachylenia oparcia pleców do min. 75 ° wspomagana sprężyną gazową, a zgięcie kolan  do min. 30°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71.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Rozkładane poręcze boczne, z uchwytami zwalniającymi, zwiększające powierzchnie materaca, regulowane w 7 pozycjach ułatwiające transport pacjentów otyłych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72.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Pozycja przeciwwstrząsowa min. +15°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73.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Zestaw pasów zabezpieczających pacjenta o regulowanej długości mocowanych bezpośrednio do ramy noszy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74.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Wyprofilowany materac, w środkowej części dodatkowo stabilizujący miednicę w trakcie transportu zwłaszcza u pacjentów bariatrycznych, mocowany na rzepy. Umożliwiający ustawienie wszystkich dostępnych pozycji transportowych o powierzchni antypoślizgowej, nie absorbujących krwi i płynów, odpornych na środki dezynfekujące. Materac niepalny, zgodnie z norma EN 597-1 – załączyć potwierdzenie spełnienia normy.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575" w:rsidRPr="00737A2D" w:rsidRDefault="00EB1575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75.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Trwałe graficzne oznakowanie elementów związanych z obsługą noszy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76.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Uchwyty do prowadzenia i sterowania elektrycznie noszy na dwóch poziomach zapewniające łatwą obsługę dla personelu med. o zróżnicowanym wzroście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77.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Wyświetlacz stanu naładowania akumulatora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78.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Możliwość ładowania akumulatora noszy po wpięciu w mocowanie, metodą indukcyjną.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79.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Nosze dedykowane dla pa</w:t>
            </w:r>
            <w:r w:rsidR="00382F86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cjentów o max. waga ciała do 227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kg.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Waga noszy max. 65 kg zgodnie z normą EN PN 1865-3:2012 + A1:2015. Nosze o zwiększonej wytrzymałości stosowane do dużych obciążeń. Potwierdzenie spełnienie przez nosze i system mocowania noszy normy EN PN 1865-3:2012 + A1: 2015 przez niezależną jednostkę notyfikacyjną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80.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 zestawie komplet dwóch baterii plus ładowarka. Możliwość ładowania baterii z zasilania 12 V. Dodatkowo uchwyt na ładowarkę.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81.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Nosze wyposażone w 4 kółka obrotowe w zakresie 360° z min. 15 cm średnicą , min. 2 kółka wyposażone w hamulce.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82.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2 koła z systemem blokady toczenia (koła kierunkowe)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83.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Skracana tylna część ramy noszy celem ułatwienia manewrowania w wąskich przestrzeniach.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84.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Całkowita długość noszy 206 cm, po skróceniu max. 160 cm.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85.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Możliwość rozłożenia leża noszy po skróceniu tylnej ramy noszy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86.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3 częściowy, składany teleskopowo wieszak na płyny infuzyjne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87.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Nosze wyposażone w zagłówek mocowany bezpośrednio do ramy noszy umożliwiający ich przedłużenie w celu transportu pacjenta o wyższym wzroście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88.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Uchylny stabilizator głowy pacjenta z możliwością wyjęcia oraz ułożenia głowy na wznak.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89.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Możliwość mycia ciśnieniowego noszy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90.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Klasa szczelności min. IPX6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91.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Zakres temperatur </w:t>
            </w:r>
            <w:r w:rsidR="000A222F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pracy noszy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elektryczno-hydraulicznych wynosi od -34° do 54° 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92.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Zestaw pasów lub uprzęży służący do transportu małych dzieci.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93.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Potwierdzenie spełnienia przez nosze normy EN PN 1789:2007+A2:2014 przez niezależną jednostkę notyfikacyjną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27B9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94.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Potwierdzenie spełnienia przez nosze normy dla medycznych urządzeń elektrycznych IEC 60601-1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BE1930" w:rsidRPr="00737A2D" w:rsidTr="004A11C3">
        <w:trPr>
          <w:trHeight w:val="35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30" w:rsidRPr="00737A2D" w:rsidRDefault="00B878E0" w:rsidP="00992AD8">
            <w:pPr>
              <w:spacing w:after="200" w:line="276" w:lineRule="auto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Nosze podbierakowe</w:t>
            </w:r>
            <w:r w:rsidR="00BE1930"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 xml:space="preserve"> – 1 szt.</w:t>
            </w:r>
          </w:p>
        </w:tc>
      </w:tr>
      <w:tr w:rsidR="00BE1930" w:rsidRPr="00737A2D" w:rsidTr="004A11C3">
        <w:trPr>
          <w:trHeight w:val="35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30" w:rsidRPr="00737A2D" w:rsidRDefault="00BE1930" w:rsidP="00BE1930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i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i/>
                <w:color w:val="auto"/>
                <w:sz w:val="20"/>
                <w:szCs w:val="20"/>
              </w:rPr>
              <w:t>Należy podać:</w:t>
            </w:r>
          </w:p>
          <w:p w:rsidR="00BE1930" w:rsidRPr="00737A2D" w:rsidRDefault="00BE1930" w:rsidP="00BE1930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BE1930" w:rsidRPr="00737A2D" w:rsidRDefault="00BE1930" w:rsidP="00BE1930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Typ, model: .......................................................................................</w:t>
            </w:r>
          </w:p>
          <w:p w:rsidR="00BE1930" w:rsidRPr="00737A2D" w:rsidRDefault="00BE1930" w:rsidP="00BE1930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BE1930" w:rsidRPr="00737A2D" w:rsidRDefault="00BE1930" w:rsidP="00BE1930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Producent:  .......................................................................................</w:t>
            </w:r>
          </w:p>
          <w:p w:rsidR="00BE1930" w:rsidRPr="00737A2D" w:rsidRDefault="00BE1930" w:rsidP="000A222F">
            <w:pPr>
              <w:tabs>
                <w:tab w:val="left" w:pos="567"/>
              </w:tabs>
              <w:spacing w:after="0" w:line="240" w:lineRule="auto"/>
              <w:ind w:left="0" w:firstLine="0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95.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Nosze umożliwiające podebranie kontuzjowanego pacjenta wprost z podłoża.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96.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Rama – odporna na korozję, łatwa do czyszczenia i dezynfekcji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97.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Konstrukcja umożliwiająca na całkowite rozłączenie połówek, z zabezpieczeniem przed przypadkowym rozpięciem.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98.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382F86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Długość regulowan</w:t>
            </w:r>
            <w:r w:rsidR="003B00AD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a w zakresie minimum: 170 ÷ 2</w:t>
            </w:r>
            <w:r w:rsidR="00382F86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08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99.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Szerokość minimum 40 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100.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10 uchwytów do przenoszenia na obwodzie noszy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101.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Nosze składane na pół na czas transportu.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102.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Nośność: minimum 155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103.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Ciężar: maksimum 8</w:t>
            </w:r>
            <w:r w:rsidR="00382F86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,4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104.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Wyposażenie: </w:t>
            </w:r>
          </w:p>
          <w:p w:rsidR="008A1EEF" w:rsidRPr="00737A2D" w:rsidRDefault="008A1EEF" w:rsidP="008624F5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right="0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Trzy pasy zabezpieczające</w:t>
            </w:r>
          </w:p>
          <w:p w:rsidR="008A1EEF" w:rsidRPr="00737A2D" w:rsidRDefault="008A1EEF" w:rsidP="008624F5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right="0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Mocowanie do ambulansu zgodne z normą PN EN 1789</w:t>
            </w:r>
          </w:p>
          <w:p w:rsidR="008A1EEF" w:rsidRPr="00737A2D" w:rsidRDefault="008A1EEF" w:rsidP="00992AD8">
            <w:pPr>
              <w:tabs>
                <w:tab w:val="left" w:pos="317"/>
              </w:tabs>
              <w:ind w:left="720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(do oferty dołączyć certyfikat PN EN 1789)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5703F1" w:rsidRPr="00737A2D" w:rsidTr="004A11C3">
        <w:trPr>
          <w:trHeight w:val="4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1" w:rsidRPr="00737A2D" w:rsidRDefault="005703F1" w:rsidP="00CD4870">
            <w:pPr>
              <w:spacing w:after="0" w:line="276" w:lineRule="auto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Materac próżniowy – szt.1</w:t>
            </w:r>
          </w:p>
        </w:tc>
      </w:tr>
      <w:tr w:rsidR="005703F1" w:rsidRPr="00737A2D" w:rsidTr="004A11C3">
        <w:trPr>
          <w:trHeight w:val="4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1" w:rsidRPr="00737A2D" w:rsidRDefault="005703F1" w:rsidP="005703F1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i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i/>
                <w:color w:val="auto"/>
                <w:sz w:val="20"/>
                <w:szCs w:val="20"/>
              </w:rPr>
              <w:t>Należy podać:</w:t>
            </w:r>
          </w:p>
          <w:p w:rsidR="005703F1" w:rsidRPr="00737A2D" w:rsidRDefault="005703F1" w:rsidP="005703F1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5703F1" w:rsidRPr="00737A2D" w:rsidRDefault="005703F1" w:rsidP="005703F1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Typ, model: .......................................................................................</w:t>
            </w:r>
          </w:p>
          <w:p w:rsidR="005703F1" w:rsidRPr="00737A2D" w:rsidRDefault="005703F1" w:rsidP="005703F1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5703F1" w:rsidRPr="00737A2D" w:rsidRDefault="005703F1" w:rsidP="000A222F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Producent:  .......................................................................................</w:t>
            </w:r>
          </w:p>
        </w:tc>
      </w:tr>
      <w:tr w:rsidR="008A1EEF" w:rsidRPr="00737A2D" w:rsidTr="002B642A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105.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Materac próżniowy do transportu pacjentów z urazami kręgosłupa, miednicy i urazami wielonarządowymi z dopinaną podłogą zabezpieczającą materac w kontakcie z podłożem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106.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Konstrukcja zapewniająca całkowite unieruchomienie, dopasowanie do ciała pacjenta i uniemożliwiająca załamywanie się materaca podczas przenoszenia pacjenta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107.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3B00AD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Wymiary: minimum:</w:t>
            </w:r>
            <w:r w:rsidR="008A1EEF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200x90cm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108.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Minimum 6 uchwyty do przenoszenia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109.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Minimum 4 poprzeczne, zabezpieczające pacjenta pasy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110.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Materac wykonany z materiału o dużej wytrzymałości i trwałości, łatwego do czyszczenia i dezynfekcji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111.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W zestawie: </w:t>
            </w:r>
          </w:p>
          <w:p w:rsidR="008A1EEF" w:rsidRPr="00737A2D" w:rsidRDefault="008A1EEF" w:rsidP="008624F5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right="0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Pompka</w:t>
            </w:r>
          </w:p>
          <w:p w:rsidR="008A1EEF" w:rsidRPr="00737A2D" w:rsidRDefault="008A1EEF" w:rsidP="008624F5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right="0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Torba na materac</w:t>
            </w:r>
          </w:p>
          <w:p w:rsidR="008A1EEF" w:rsidRPr="00737A2D" w:rsidRDefault="008A1EEF" w:rsidP="008624F5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right="0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Zestaw naprawczy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EA1E36" w:rsidRPr="00737A2D" w:rsidTr="004A11C3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36" w:rsidRPr="00737A2D" w:rsidRDefault="00EA1E36" w:rsidP="00CD4870">
            <w:pPr>
              <w:spacing w:after="0" w:line="276" w:lineRule="auto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Urządzenie do przenoszenia pacjenta siedzącego - szt. 1</w:t>
            </w:r>
          </w:p>
        </w:tc>
      </w:tr>
      <w:tr w:rsidR="00EA1E36" w:rsidRPr="00737A2D" w:rsidTr="004A11C3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36" w:rsidRPr="00737A2D" w:rsidRDefault="00EA1E36" w:rsidP="00EA1E36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i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i/>
                <w:color w:val="auto"/>
                <w:sz w:val="20"/>
                <w:szCs w:val="20"/>
              </w:rPr>
              <w:t>Należy podać:</w:t>
            </w:r>
          </w:p>
          <w:p w:rsidR="00EA1E36" w:rsidRPr="00737A2D" w:rsidRDefault="00EA1E36" w:rsidP="00EA1E36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EA1E36" w:rsidRPr="00737A2D" w:rsidRDefault="00EA1E36" w:rsidP="00EA1E36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Typ, model: .......................................................................................</w:t>
            </w:r>
          </w:p>
          <w:p w:rsidR="00EA1E36" w:rsidRPr="00737A2D" w:rsidRDefault="00EA1E36" w:rsidP="00EA1E36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EA1E36" w:rsidRPr="00737A2D" w:rsidRDefault="00EA1E36" w:rsidP="000A222F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Producent:  .......................................................................................</w:t>
            </w:r>
          </w:p>
          <w:p w:rsidR="00EA1E36" w:rsidRPr="00737A2D" w:rsidRDefault="00EA1E36" w:rsidP="00CD4870">
            <w:pPr>
              <w:spacing w:after="0" w:line="276" w:lineRule="auto"/>
              <w:jc w:val="left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112.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Podać markę, model i rok produkcji</w:t>
            </w:r>
            <w:r w:rsidR="003B00AD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minimum 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113.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Wykonane z materiału odpornego na korozję lub z materiału zabezpieczonego przed korozją.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114.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System płozowy do transportu pacjenta po schodach.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115.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Siedzisko i oparcie wykonane z łatwego do mycia i dezynfekcji tworzywa typu ABS odpornego na uszkodzenia.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116.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Możliwość złożenia do transportu w ambulansie.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117.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Wysuwane uchwyty przednie blokowane w min. 3 pozycjach.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118.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4 koła w tym min 2 obrotowe w zakresie 360°.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119.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Uchylne rączki tylne.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120.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Wysuwany uchwyt ramy oparcia blokowany w min. 2 pozycjach.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121.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Kąt pomiędzy płozami, a ramą krzesełka min. 30°.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122.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Rozstaw zewnętrzny płóz min. 37 cm.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123.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Stabilizator głowy pacjenta.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124.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Ruchoma podpórka na stopy pacjenta zapewniająca mu stabilne podparcie, uniemożliwiające ześliźnięcie się stóp pacjenta, </w:t>
            </w:r>
            <w:r w:rsidR="00CD4870" w:rsidRPr="00737A2D">
              <w:rPr>
                <w:rFonts w:ascii="Muli" w:hAnsi="Muli" w:cstheme="minorHAnsi"/>
                <w:color w:val="auto"/>
                <w:sz w:val="20"/>
                <w:szCs w:val="20"/>
              </w:rPr>
              <w:br/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o wymiarach min. 240x85 mm.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125.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Min. 3 pasy poprzeczne.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126.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Waga krzesełka z systemem płozowym max 15 kg.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127.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Maksymalne wymiary po złożeniu: 95 cm x 52 cm x max. 20 cm.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128.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Udźwig min. 227 kg.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129.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Deklaracja zgodności, folder– załączyć do oferty, instrukcja obsługi – przy dostawie.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130.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Zgodność z wymogami normy PN EN 1789 i PN EN 1865, poświadczone odpowiednim dokumentem wystawionym przez niezależną badawczą jednostkę notyfikowaną zgodnie z uprawnieniami wg dyrektywy medycznej 93/42/EEC-dostarczyć przy dostawie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EA1E36" w:rsidRPr="00737A2D" w:rsidTr="004A11C3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36" w:rsidRPr="00737A2D" w:rsidRDefault="00EA1E36" w:rsidP="00CD4870">
            <w:pPr>
              <w:spacing w:after="0" w:line="276" w:lineRule="auto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Płachta do przenoszenia – nosze płachtowe – szt. 1</w:t>
            </w:r>
          </w:p>
        </w:tc>
      </w:tr>
      <w:tr w:rsidR="00EA1E36" w:rsidRPr="00737A2D" w:rsidTr="004A11C3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36" w:rsidRPr="00737A2D" w:rsidRDefault="00EA1E36" w:rsidP="00EA1E36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i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i/>
                <w:color w:val="auto"/>
                <w:sz w:val="20"/>
                <w:szCs w:val="20"/>
              </w:rPr>
              <w:t>Należy podać:</w:t>
            </w:r>
          </w:p>
          <w:p w:rsidR="00EA1E36" w:rsidRPr="00737A2D" w:rsidRDefault="00EA1E36" w:rsidP="00EA1E36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EA1E36" w:rsidRPr="00737A2D" w:rsidRDefault="00EA1E36" w:rsidP="00EA1E36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Typ, model: .......................................................................................</w:t>
            </w:r>
          </w:p>
          <w:p w:rsidR="00EA1E36" w:rsidRPr="00737A2D" w:rsidRDefault="00EA1E36" w:rsidP="00EA1E36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EA1E36" w:rsidRPr="00737A2D" w:rsidRDefault="00EA1E36" w:rsidP="00EA1E36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Producent:  .......................................................................................</w:t>
            </w:r>
          </w:p>
          <w:p w:rsidR="00EA1E36" w:rsidRPr="00737A2D" w:rsidRDefault="00EA1E36" w:rsidP="000A222F">
            <w:pPr>
              <w:tabs>
                <w:tab w:val="left" w:pos="567"/>
              </w:tabs>
              <w:spacing w:after="0" w:line="240" w:lineRule="auto"/>
              <w:ind w:left="0" w:firstLine="0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131..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Płachta do ręcznego przenoszenia pacjentów.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132.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Wymiary: minimum 185x70 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133.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Wykonana z materiału o dużej wytrzymałości i trwałości, łatwego do czyszczenia i dezynfekcji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134.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Wyposażona w 8 uchwytów do przenoszenia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135.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Nośność minimum 150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EA1E36" w:rsidRPr="00737A2D" w:rsidTr="004A11C3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36" w:rsidRPr="00737A2D" w:rsidRDefault="00EA1E36" w:rsidP="00992AD8">
            <w:pPr>
              <w:spacing w:after="200" w:line="276" w:lineRule="auto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Deska ortopedyczna, z unieruchomieniem głowy i pasami mocującymi – szt. 1</w:t>
            </w:r>
          </w:p>
        </w:tc>
      </w:tr>
      <w:tr w:rsidR="00EA1E36" w:rsidRPr="00737A2D" w:rsidTr="004A11C3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36" w:rsidRPr="00737A2D" w:rsidRDefault="00EA1E36" w:rsidP="00EA1E36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i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i/>
                <w:color w:val="auto"/>
                <w:sz w:val="20"/>
                <w:szCs w:val="20"/>
              </w:rPr>
              <w:t>Należy podać:</w:t>
            </w:r>
          </w:p>
          <w:p w:rsidR="00EA1E36" w:rsidRPr="00737A2D" w:rsidRDefault="00EA1E36" w:rsidP="00EA1E36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EA1E36" w:rsidRPr="00737A2D" w:rsidRDefault="00EA1E36" w:rsidP="00EA1E36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Typ, model: .......................................................................................</w:t>
            </w:r>
          </w:p>
          <w:p w:rsidR="00EA1E36" w:rsidRPr="00737A2D" w:rsidRDefault="00EA1E36" w:rsidP="00EA1E36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EA1E36" w:rsidRPr="00737A2D" w:rsidRDefault="00EA1E36" w:rsidP="00EA1E36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Producent:  .......................................................................................</w:t>
            </w:r>
          </w:p>
          <w:p w:rsidR="00EA1E36" w:rsidRPr="00737A2D" w:rsidRDefault="00EA1E36" w:rsidP="000A222F">
            <w:pPr>
              <w:tabs>
                <w:tab w:val="left" w:pos="567"/>
              </w:tabs>
              <w:spacing w:after="0" w:line="240" w:lineRule="auto"/>
              <w:ind w:left="0" w:firstLine="0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136.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Deska wykonana z tworzywa sztucznego o wysokiej wytrzymałości i trwałości, łatwego do czyszczenia i dezynfekcji.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137.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Wymiary: (180x45)±5cm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138.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14 uchwytów na obwodzie deski o wymiarach zapewniające wygodne przenoszenie nawet w grubych rękawicach.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139.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Pasy mocujące pacjenta:</w:t>
            </w:r>
          </w:p>
          <w:p w:rsidR="008A1EEF" w:rsidRPr="00737A2D" w:rsidRDefault="008A1EEF" w:rsidP="008624F5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right="0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Ilość pasów: minimum 4</w:t>
            </w:r>
          </w:p>
          <w:p w:rsidR="008A1EEF" w:rsidRPr="00737A2D" w:rsidRDefault="008A1EEF" w:rsidP="008624F5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right="0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Dwuczęściowa konstrukcja każdego pasa</w:t>
            </w:r>
          </w:p>
          <w:p w:rsidR="008A1EEF" w:rsidRPr="00737A2D" w:rsidRDefault="008A1EEF" w:rsidP="008624F5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right="0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Regulacja długości każdego pasa po obu stronach klamry</w:t>
            </w:r>
          </w:p>
          <w:p w:rsidR="008A1EEF" w:rsidRPr="00737A2D" w:rsidRDefault="008A1EEF" w:rsidP="008624F5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right="0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Zapinanie pasów za pomocą „szybkozłączy”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140.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Stabilizator głowy</w:t>
            </w:r>
          </w:p>
          <w:p w:rsidR="008A1EEF" w:rsidRPr="00737A2D" w:rsidRDefault="008A1EEF" w:rsidP="008624F5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right="0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System klocków, umożliwiający dostęp do tętnicy szyjnej z pasami zabezpieczającymi czoło i brodę</w:t>
            </w:r>
          </w:p>
          <w:p w:rsidR="008A1EEF" w:rsidRPr="00737A2D" w:rsidRDefault="008A1EEF" w:rsidP="008624F5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right="0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Mocowanie stabilizatora do deski.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8A1EE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141.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Masa deski: maksimum 8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142.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Nośność: minimum 350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EA1E36" w:rsidRPr="00737A2D" w:rsidTr="004A11C3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36" w:rsidRPr="00737A2D" w:rsidRDefault="00EA1E36" w:rsidP="00CD4870">
            <w:pPr>
              <w:spacing w:after="0" w:line="276" w:lineRule="auto"/>
              <w:jc w:val="left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 xml:space="preserve">Urządzenie do monitorowania i defibrylacji – szt. 1             </w:t>
            </w:r>
          </w:p>
        </w:tc>
      </w:tr>
      <w:tr w:rsidR="00EA1E36" w:rsidRPr="00737A2D" w:rsidTr="004A11C3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36" w:rsidRPr="00737A2D" w:rsidRDefault="00EA1E36" w:rsidP="00EA1E36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i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i/>
                <w:color w:val="auto"/>
                <w:sz w:val="20"/>
                <w:szCs w:val="20"/>
              </w:rPr>
              <w:t>Należy podać:</w:t>
            </w:r>
          </w:p>
          <w:p w:rsidR="00EA1E36" w:rsidRPr="00737A2D" w:rsidRDefault="00EA1E36" w:rsidP="00EA1E36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EA1E36" w:rsidRPr="00737A2D" w:rsidRDefault="00EA1E36" w:rsidP="00EA1E36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Typ, model: .......................................................................................</w:t>
            </w:r>
          </w:p>
          <w:p w:rsidR="00EA1E36" w:rsidRPr="00737A2D" w:rsidRDefault="00EA1E36" w:rsidP="00EA1E36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EA1E36" w:rsidRPr="00737A2D" w:rsidRDefault="00AA3717" w:rsidP="000A222F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Producent: .......................................................................................</w:t>
            </w: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143.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Urządzenie fabrycznie nowe, rok pr</w:t>
            </w:r>
            <w:r w:rsidR="00382F86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odukcji nie wcześniej niż w 2023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144.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Aparat przenośny z torbą transportową i uchwytem karetkowym (ściennym)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145.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Zasilanie z akumulatorów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146.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0A222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Defibrylacja synchroniczna</w:t>
            </w:r>
            <w:r w:rsidR="008A1EEF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i asynchroniczna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147.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Tryb manualny i półautomatyczny defibrylacji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0A222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148.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Dwufazowa fala defibrylacji w zakresie energii co najmniej od 2 do 200 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EB1575" w:rsidP="008A1EEF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575" w:rsidRPr="00737A2D" w:rsidRDefault="00EB1575" w:rsidP="000A222F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72348D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</w:t>
            </w:r>
            <w:r w:rsidR="0072348D" w:rsidRPr="00737A2D">
              <w:rPr>
                <w:rFonts w:ascii="Muli" w:hAnsi="Muli" w:cstheme="minorHAnsi"/>
                <w:sz w:val="20"/>
                <w:lang w:val="pl-PL"/>
              </w:rPr>
              <w:t>49</w:t>
            </w:r>
            <w:r w:rsidRPr="00737A2D">
              <w:rPr>
                <w:rFonts w:ascii="Muli" w:hAnsi="Muli" w:cstheme="minorHAnsi"/>
                <w:sz w:val="20"/>
                <w:lang w:val="pl-PL"/>
              </w:rPr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Dostępne poziomy energii </w:t>
            </w:r>
            <w:r w:rsidR="000A222F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zewnętrznej minimum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150</w:t>
            </w:r>
            <w:r w:rsidR="008A1EEF" w:rsidRPr="00737A2D">
              <w:rPr>
                <w:rFonts w:ascii="Muli" w:hAnsi="Muli" w:cstheme="minorHAnsi"/>
                <w:sz w:val="20"/>
                <w:lang w:val="pl-PL"/>
              </w:rPr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Automatyczna kompensacja napięciowa lub prądowa impedancji ciała pacjenta przy defibrylacji przy pomocy łyżek i elektrod naklejanych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151</w:t>
            </w:r>
            <w:r w:rsidR="008A1EEF" w:rsidRPr="00737A2D">
              <w:rPr>
                <w:rFonts w:ascii="Muli" w:hAnsi="Muli" w:cstheme="minorHAnsi"/>
                <w:sz w:val="20"/>
                <w:lang w:val="pl-PL"/>
              </w:rPr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Możliwość wyboru poziomu energii, ładowania, wyzwolenia impulsu defibrylacyjnego i sterowania </w:t>
            </w:r>
            <w:r w:rsidR="000A222F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wydrukiem za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pomocą łyżek twardych, jak również za pomocą panelu czołowego.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152</w:t>
            </w:r>
            <w:r w:rsidR="008A1EEF" w:rsidRPr="00737A2D">
              <w:rPr>
                <w:rFonts w:ascii="Muli" w:hAnsi="Muli" w:cstheme="minorHAnsi"/>
                <w:sz w:val="20"/>
                <w:lang w:val="pl-PL"/>
              </w:rPr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Defibrylacja przez łyżki twarde i elektrody naklejane, w wyposażeniu łyżki dziecięce.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153</w:t>
            </w:r>
            <w:r w:rsidR="008A1EEF" w:rsidRPr="00737A2D">
              <w:rPr>
                <w:rFonts w:ascii="Muli" w:hAnsi="Muli" w:cstheme="minorHAnsi"/>
                <w:sz w:val="20"/>
                <w:lang w:val="pl-PL"/>
              </w:rPr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Stymulacja przezskórna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154</w:t>
            </w:r>
            <w:r w:rsidR="008A1EEF" w:rsidRPr="00737A2D">
              <w:rPr>
                <w:rFonts w:ascii="Muli" w:hAnsi="Muli" w:cstheme="minorHAnsi"/>
                <w:sz w:val="20"/>
                <w:lang w:val="pl-PL"/>
              </w:rPr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Częstość impulsów/minutę min. 40 do 170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155</w:t>
            </w:r>
            <w:r w:rsidR="008A1EEF" w:rsidRPr="00737A2D">
              <w:rPr>
                <w:rFonts w:ascii="Muli" w:hAnsi="Muli" w:cstheme="minorHAnsi"/>
                <w:sz w:val="20"/>
                <w:lang w:val="pl-PL"/>
              </w:rPr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Regulacja prądu stymulacji min. 10 do 150 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156</w:t>
            </w:r>
            <w:r w:rsidR="008A1EEF" w:rsidRPr="00737A2D">
              <w:rPr>
                <w:rFonts w:ascii="Muli" w:hAnsi="Muli" w:cstheme="minorHAnsi"/>
                <w:sz w:val="20"/>
                <w:lang w:val="pl-PL"/>
              </w:rPr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Moduł  3 i 12 odprowadzeń EKG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157</w:t>
            </w:r>
            <w:r w:rsidR="008A1EEF" w:rsidRPr="00737A2D">
              <w:rPr>
                <w:rFonts w:ascii="Muli" w:hAnsi="Muli" w:cstheme="minorHAnsi"/>
                <w:sz w:val="20"/>
                <w:lang w:val="pl-PL"/>
              </w:rPr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Automatyczna interpretacja i diagnoza 12-odprowadzeniowego badania EKG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158</w:t>
            </w:r>
            <w:r w:rsidR="008A1EEF" w:rsidRPr="00737A2D">
              <w:rPr>
                <w:rFonts w:ascii="Muli" w:hAnsi="Muli" w:cstheme="minorHAnsi"/>
                <w:sz w:val="20"/>
                <w:lang w:val="pl-PL"/>
              </w:rPr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Alarmy częstości akcji serca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159</w:t>
            </w:r>
            <w:r w:rsidR="008A1EEF" w:rsidRPr="00737A2D">
              <w:rPr>
                <w:rFonts w:ascii="Muli" w:hAnsi="Muli" w:cstheme="minorHAnsi"/>
                <w:sz w:val="20"/>
                <w:lang w:val="pl-PL"/>
              </w:rPr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Moduł pomiaru SpO2 w zakresie 50-100% z czujnikiem typu klips w zestawie.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160</w:t>
            </w:r>
            <w:r w:rsidR="008A1EEF" w:rsidRPr="00737A2D">
              <w:rPr>
                <w:rFonts w:ascii="Muli" w:hAnsi="Muli" w:cstheme="minorHAnsi"/>
                <w:sz w:val="20"/>
                <w:lang w:val="pl-PL"/>
              </w:rPr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Prezentacja zapisu na ekranie  kolorowym LCD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161</w:t>
            </w:r>
            <w:r w:rsidR="008A1EEF" w:rsidRPr="00737A2D">
              <w:rPr>
                <w:rFonts w:ascii="Muli" w:hAnsi="Muli" w:cstheme="minorHAnsi"/>
                <w:sz w:val="20"/>
                <w:lang w:val="pl-PL"/>
              </w:rPr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Przekątna ekranu minimum 8” cali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162</w:t>
            </w:r>
            <w:r w:rsidR="008A1EEF" w:rsidRPr="00737A2D">
              <w:rPr>
                <w:rFonts w:ascii="Muli" w:hAnsi="Muli" w:cstheme="minorHAnsi"/>
                <w:sz w:val="20"/>
                <w:lang w:val="pl-PL"/>
              </w:rPr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Wydruk EKG , szerokość 100 mm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163</w:t>
            </w:r>
            <w:r w:rsidR="008A1EEF" w:rsidRPr="00737A2D">
              <w:rPr>
                <w:rFonts w:ascii="Muli" w:hAnsi="Muli" w:cstheme="minorHAnsi"/>
                <w:sz w:val="20"/>
                <w:lang w:val="pl-PL"/>
              </w:rPr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Pamięć wewnętrzna wszystkich rejestrowanych danych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164</w:t>
            </w:r>
            <w:r w:rsidR="008A1EEF" w:rsidRPr="00737A2D">
              <w:rPr>
                <w:rFonts w:ascii="Muli" w:hAnsi="Muli" w:cstheme="minorHAnsi"/>
                <w:sz w:val="20"/>
                <w:lang w:val="pl-PL"/>
              </w:rPr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Codzienny </w:t>
            </w:r>
            <w:r w:rsidR="00827B9F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auto test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bez udziału użytkownika, bez konieczności włączania urządzenia lub automatyczny test sprawności przeprowadzony bezpośrednio po włączeniu aparatu oraz okresowo w czasie jego pracy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165</w:t>
            </w:r>
            <w:r w:rsidR="008A1EEF" w:rsidRPr="00737A2D">
              <w:rPr>
                <w:rFonts w:ascii="Muli" w:hAnsi="Muli" w:cstheme="minorHAnsi"/>
                <w:sz w:val="20"/>
                <w:lang w:val="pl-PL"/>
              </w:rPr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Defibrylator posiadający kartę Bluetooth umożliwiający współpracę z tabletami działającymi w środowisku Windows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166</w:t>
            </w:r>
            <w:r w:rsidR="008A1EEF" w:rsidRPr="00737A2D">
              <w:rPr>
                <w:rFonts w:ascii="Muli" w:hAnsi="Muli" w:cstheme="minorHAnsi"/>
                <w:sz w:val="20"/>
                <w:lang w:val="pl-PL"/>
              </w:rPr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3B00AD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Defibrylator umożliwiający transmisję danych medycznyc</w:t>
            </w:r>
            <w:r w:rsidR="003B00AD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h (zapisu 12-odprowadzeniowego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992AD8">
            <w:pPr>
              <w:tabs>
                <w:tab w:val="left" w:pos="317"/>
              </w:tabs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7406D5" w:rsidRPr="00737A2D" w:rsidTr="002B642A">
        <w:trPr>
          <w:trHeight w:val="635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D5" w:rsidRPr="00737A2D" w:rsidRDefault="007406D5" w:rsidP="00992AD8">
            <w:pPr>
              <w:rPr>
                <w:rFonts w:ascii="Muli" w:hAnsi="Muli" w:cstheme="minorHAnsi"/>
                <w:b/>
                <w:bCs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bCs/>
                <w:color w:val="auto"/>
                <w:sz w:val="20"/>
                <w:szCs w:val="20"/>
              </w:rPr>
              <w:t>Urządzenie przeznaczone do mechanicznej kompresji klatki piersiowej – 1szt.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D5" w:rsidRPr="00737A2D" w:rsidRDefault="007406D5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D5" w:rsidRPr="00737A2D" w:rsidRDefault="007406D5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7406D5" w:rsidRPr="00737A2D" w:rsidTr="002B642A">
        <w:trPr>
          <w:trHeight w:val="635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D5" w:rsidRPr="00737A2D" w:rsidRDefault="007406D5" w:rsidP="007406D5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i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i/>
                <w:color w:val="auto"/>
                <w:sz w:val="20"/>
                <w:szCs w:val="20"/>
              </w:rPr>
              <w:t>Należy podać:</w:t>
            </w:r>
          </w:p>
          <w:p w:rsidR="007406D5" w:rsidRPr="00737A2D" w:rsidRDefault="007406D5" w:rsidP="007406D5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7406D5" w:rsidRPr="00737A2D" w:rsidRDefault="007406D5" w:rsidP="007406D5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Typ, model: .......................................................................................</w:t>
            </w:r>
          </w:p>
          <w:p w:rsidR="007406D5" w:rsidRPr="00737A2D" w:rsidRDefault="007406D5" w:rsidP="007406D5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7406D5" w:rsidRPr="00737A2D" w:rsidRDefault="007406D5" w:rsidP="007406D5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Producent:  .......................................................................................</w:t>
            </w:r>
          </w:p>
          <w:p w:rsidR="007406D5" w:rsidRPr="00737A2D" w:rsidRDefault="007406D5" w:rsidP="000A222F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D5" w:rsidRPr="00737A2D" w:rsidRDefault="007406D5" w:rsidP="00992AD8">
            <w:pPr>
              <w:tabs>
                <w:tab w:val="left" w:pos="317"/>
              </w:tabs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D5" w:rsidRPr="00737A2D" w:rsidRDefault="007406D5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0A222F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167.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Prowadzenie uciśnięć klatki piersiowej za pomocą mechanicznego tłoka lub pasa obwodowego w trybie 30 ucisków / 2 oddechy ratownicze oraz możliwość pracy w trybie ciągłym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37" w:rsidRPr="00737A2D" w:rsidRDefault="00F37E37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0A222F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168.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Cykl pracy urządzenia:</w:t>
            </w:r>
          </w:p>
          <w:p w:rsidR="008A1EEF" w:rsidRPr="00737A2D" w:rsidRDefault="008A1EEF" w:rsidP="00CD4870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50% kompresja / 50 % dekompresja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0A222F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169.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Częstość kompresji zawarta w zakresie od 100 – 120 uciśnięć na minutę.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0A222F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170.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CD4870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Głębokość kompresji: w zakresie od 4 - 6 cm dla urządzenia typu tłok lub 20% głębokości klatki piersiowej w przypadku pasa obwodowego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EF" w:rsidRPr="00737A2D" w:rsidRDefault="008A1EEF" w:rsidP="000A222F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171.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Urządzenie przystosowane do wykonywania kompresji u pacjentów o szerokość klatki </w:t>
            </w:r>
            <w:r w:rsidR="000A222F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piersiowej 45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cm.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7E" w:rsidRPr="00737A2D" w:rsidRDefault="006F317E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172.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Możliwość wykonania defibrylacji bez konieczności zdejmowania urządzenia z pacjenta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173.</w:t>
            </w:r>
          </w:p>
          <w:p w:rsidR="008A1EEF" w:rsidRPr="00737A2D" w:rsidRDefault="008A1EEF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Waga urządzenia gotowego do pracy poniżej 10kg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174.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Bezprzewodowa (przez sieć </w:t>
            </w:r>
            <w:r w:rsidR="000A222F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WIFI)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transmisja danych medycznych z przebiegu RKO do komputerów typu PC z możliwością jednoczesnego powiadomienia (.pdf) wysyłanego automatycznie na dedykowany adres email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175.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CD4870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Zdalna konfiguracja (przez sieć WIFI) częstości uciśnięć klatki piersiowej za pomocą tłoka w zakresie 102 - 111 - 120 uciśnięć na minutę.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176.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Zdalna konfiguracja (przez sieć WIFI) głębokości uciśnięć klatki piersiowej, umożliwiająca dostosowanie głębokości do obowiązujących wytycznych ERC/AHA.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177.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CD4870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Zdalna konfiguracja (przez sieć WIFI) czasu przeznaczonego na wentylację w zakresie od 3 do 5 sekund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178.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0A222F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Możliwość ładowania akumulatora w urządzeniu (ładowarka wbudowana w urządzenie) lub w ładowarce zewnętrznej. Czas ładowania akumulatora od 0 do 100% max. 150 min.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0A222F" w:rsidP="0072348D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8A" w:rsidRPr="00737A2D" w:rsidRDefault="00B9318A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179.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Wyposażenie aparatu:</w:t>
            </w:r>
          </w:p>
          <w:p w:rsidR="008A1EEF" w:rsidRPr="00737A2D" w:rsidRDefault="008A1EEF" w:rsidP="0072348D">
            <w:pPr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a.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ab/>
              <w:t>Torba/plecak przenośny</w:t>
            </w:r>
          </w:p>
          <w:p w:rsidR="008A1EEF" w:rsidRPr="00737A2D" w:rsidRDefault="008A1EEF" w:rsidP="0072348D">
            <w:pPr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b.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ab/>
              <w:t>deska pod plecy pacjenta</w:t>
            </w:r>
          </w:p>
          <w:p w:rsidR="008A1EEF" w:rsidRPr="00737A2D" w:rsidRDefault="008A1EEF" w:rsidP="0072348D">
            <w:pPr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c.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ab/>
              <w:t>podkładka stabilizująca pod głowę pacjenta</w:t>
            </w:r>
          </w:p>
          <w:p w:rsidR="008A1EEF" w:rsidRPr="00737A2D" w:rsidRDefault="008A1EEF" w:rsidP="0072348D">
            <w:pPr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d.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ab/>
              <w:t>pasy do mocowania rąk pacjenta do urządzenia</w:t>
            </w:r>
          </w:p>
          <w:p w:rsidR="008A1EEF" w:rsidRPr="00737A2D" w:rsidRDefault="008A1EEF" w:rsidP="0072348D">
            <w:pPr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e.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ab/>
              <w:t>akumulator</w:t>
            </w:r>
          </w:p>
          <w:p w:rsidR="008A1EEF" w:rsidRPr="00737A2D" w:rsidRDefault="008A1EEF" w:rsidP="0072348D">
            <w:pPr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f.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ab/>
              <w:t>12 elementów do uciskania klatki piersiowej (pasy, przyssawki, lub nakładki na tłok)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180.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72348D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Urządzenie spełnia wymagania dotyczące wyposażenia medycznego specjalistycznego środka transportu zgodnie z Polską Normą PN-EN 1789 "Pojazdy medyczne i ich wyposażenie - ambulanse drogowe", potwierdzone odpowiednim certyfikatem.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A1EEF" w:rsidRPr="00737A2D" w:rsidTr="002B642A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72348D" w:rsidP="00992AD8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  <w:r w:rsidRPr="00737A2D">
              <w:rPr>
                <w:rFonts w:ascii="Muli" w:hAnsi="Muli" w:cstheme="minorHAnsi"/>
                <w:sz w:val="20"/>
                <w:lang w:val="pl-PL"/>
              </w:rPr>
              <w:t>181.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72348D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Urządzenie fabrycznie nowe, nie </w:t>
            </w:r>
            <w:r w:rsidR="003B00AD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używane, rok produkcji min. 2024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, gw</w:t>
            </w:r>
            <w:r w:rsidR="003B00AD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arancja minimum 24 miesiące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EF" w:rsidRPr="00737A2D" w:rsidRDefault="008A1EEF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EF" w:rsidRPr="00737A2D" w:rsidRDefault="008A1EEF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09319C" w:rsidRPr="00737A2D" w:rsidTr="002B642A">
        <w:trPr>
          <w:trHeight w:val="485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9C" w:rsidRPr="00737A2D" w:rsidRDefault="0009319C" w:rsidP="0072348D">
            <w:pPr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Ssak przenośny, transportowy – 1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19C" w:rsidRPr="00737A2D" w:rsidRDefault="00AA3717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9C" w:rsidRPr="00737A2D" w:rsidRDefault="0009319C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09319C" w:rsidRPr="00737A2D" w:rsidTr="002B642A">
        <w:trPr>
          <w:trHeight w:val="485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9C" w:rsidRPr="00737A2D" w:rsidRDefault="0009319C" w:rsidP="0009319C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i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i/>
                <w:color w:val="auto"/>
                <w:sz w:val="20"/>
                <w:szCs w:val="20"/>
              </w:rPr>
              <w:t>Należy podać:</w:t>
            </w:r>
          </w:p>
          <w:p w:rsidR="0009319C" w:rsidRPr="00737A2D" w:rsidRDefault="0009319C" w:rsidP="0009319C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09319C" w:rsidRPr="00737A2D" w:rsidRDefault="0009319C" w:rsidP="0009319C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Typ, model: .......................................................................................</w:t>
            </w:r>
          </w:p>
          <w:p w:rsidR="0009319C" w:rsidRPr="00737A2D" w:rsidRDefault="0009319C" w:rsidP="0009319C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09319C" w:rsidRPr="00737A2D" w:rsidRDefault="0009319C" w:rsidP="0009319C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Producent:  .......................................................................................</w:t>
            </w:r>
          </w:p>
          <w:p w:rsidR="0009319C" w:rsidRPr="00737A2D" w:rsidRDefault="0009319C" w:rsidP="000A222F">
            <w:pPr>
              <w:tabs>
                <w:tab w:val="left" w:pos="567"/>
              </w:tabs>
              <w:spacing w:after="0" w:line="240" w:lineRule="auto"/>
              <w:ind w:left="0" w:firstLine="0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19C" w:rsidRPr="00737A2D" w:rsidRDefault="0009319C" w:rsidP="00992AD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9C" w:rsidRPr="00737A2D" w:rsidRDefault="0009319C" w:rsidP="00992AD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D7307" w:rsidRPr="00737A2D" w:rsidTr="002B642A">
        <w:trPr>
          <w:trHeight w:val="485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7" w:rsidRPr="00737A2D" w:rsidRDefault="009D7307" w:rsidP="00E73E8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Respirator transportowy – 1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307" w:rsidRPr="00737A2D" w:rsidRDefault="00AA3717" w:rsidP="00E73E8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7" w:rsidRPr="00737A2D" w:rsidRDefault="009D7307" w:rsidP="00E73E8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9D7307" w:rsidRPr="00737A2D" w:rsidTr="002B642A">
        <w:trPr>
          <w:trHeight w:val="485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7" w:rsidRPr="00737A2D" w:rsidRDefault="009D7307" w:rsidP="0038105B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i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i/>
                <w:color w:val="auto"/>
                <w:sz w:val="20"/>
                <w:szCs w:val="20"/>
              </w:rPr>
              <w:t>Należy podać:</w:t>
            </w:r>
          </w:p>
          <w:p w:rsidR="009D7307" w:rsidRPr="00737A2D" w:rsidRDefault="009D7307" w:rsidP="0038105B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9D7307" w:rsidRPr="00737A2D" w:rsidRDefault="009D7307" w:rsidP="0038105B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Typ, model: .......................................................................................</w:t>
            </w:r>
          </w:p>
          <w:p w:rsidR="009D7307" w:rsidRPr="00737A2D" w:rsidRDefault="009D7307" w:rsidP="0038105B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9D7307" w:rsidRPr="00737A2D" w:rsidRDefault="009D7307" w:rsidP="0038105B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Producent:  .......................................................................................</w:t>
            </w:r>
          </w:p>
          <w:p w:rsidR="009D7307" w:rsidRPr="00737A2D" w:rsidRDefault="009D7307" w:rsidP="000A222F">
            <w:pPr>
              <w:tabs>
                <w:tab w:val="left" w:pos="567"/>
              </w:tabs>
              <w:spacing w:after="0" w:line="240" w:lineRule="auto"/>
              <w:ind w:left="0" w:firstLine="0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307" w:rsidRPr="00737A2D" w:rsidRDefault="009D7307" w:rsidP="00E73E8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7" w:rsidRPr="00737A2D" w:rsidRDefault="009D7307" w:rsidP="00E73E8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Respirator do wentylacji dorosłych, dzieci i niemowląt od 5 kg.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eastAsia="zh-CN"/>
              </w:rPr>
              <w:t>Waga modułu respiratora do 3 kg.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Zintegrowany kolorowy wyświetlacz TFT 5”.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Obsługa przez klawisze, pokrętło nawigacyjne i pokrętła z nastawami parametrów.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System sterowany Mikroprocesorem.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Wizualny i dźwiękowy alarm (Dioda LED czerwona), ważność alarmu kodowana kolorem.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Wbudowany lub możliwość rozbudowy o precyzyjny czujnik przepływu.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Zawór wydechowy, łatwy do sterylizacji.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Zapasowa respiracja w bezdechu.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Zasilanie sieciowo-akumulatorowe.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eastAsia="zh-CN"/>
              </w:rPr>
              <w:t>Zapasowa respiracja w bezdechu.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Zasilanie w tlen o ciśnieniu 2,7 -6,0 bar (Dodatkowe elementy wraz z wszystkimi niezbędnymi podłączeniami zapewniającymi właściwą pracę respiratora).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eastAsia="zh-CN"/>
              </w:rPr>
              <w:t>Możliwość zasilania w tlen z przenośnego lub stacjonarnego źródła medycznych gazów sprężonych.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eastAsia="zh-CN"/>
              </w:rPr>
              <w:t>Praca w temperaturach min. -15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  <w:vertAlign w:val="superscript"/>
                <w:lang w:eastAsia="zh-CN"/>
              </w:rPr>
              <w:t>o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eastAsia="zh-CN"/>
              </w:rPr>
              <w:t>C do +50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  <w:vertAlign w:val="superscript"/>
                <w:lang w:eastAsia="zh-CN"/>
              </w:rPr>
              <w:t>o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eastAsia="zh-CN"/>
              </w:rPr>
              <w:t>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eastAsia="zh-CN"/>
              </w:rPr>
              <w:t>Tryby wentylacji: IPPV, RSI, CPR, CPAP.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eastAsia="zh-CN"/>
              </w:rPr>
              <w:t>Rozpoczęcie natychmiastowej wentylacji w trybach ratunkowych za pomocą predefiniowanych przycisków na panelu głównym.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eastAsia="zh-CN"/>
              </w:rPr>
              <w:t>Możliwość wentylacji 100% tlenem i mieszanką tlenową.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eastAsia="zh-CN"/>
              </w:rPr>
              <w:t xml:space="preserve">Możliwość ręcznego wyzwalania oddechów w trybie resuscytacji.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eastAsia="zh-CN"/>
              </w:rPr>
              <w:t xml:space="preserve">Uchwyt do przenoszenia oraz zawieszenia na ramie łóżka.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eastAsia="zh-CN"/>
              </w:rPr>
              <w:t>Konfiguracja w opakowaniu transportowym musi zawierać: respirator, 1 przewód pacjenta wielokrotnego użytku, przewód ciśnieniowy do butli DIN/AGA, płuco testowe.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eastAsia="zh-CN"/>
              </w:rPr>
              <w:t>Parametry regulowane: częstotliwość oddechów w zakresie 5-50 oddechów/min, objętość oddechowa w zakresie 50-2000 ml, ciśnienie PEEP w zakresie 0-20 mbar, ciśnienie maksymalne w drogach oddechowych w zakresie 10-65 mbar.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eastAsia="zh-CN"/>
              </w:rPr>
              <w:t>Obrazowanie parametrów: ciśnienie PEEP, maksymalne ciśnienie wdechowe, objętość oddechowa, minutowa, częstość oddechowa, prezentacja graficzna.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eastAsia="zh-CN"/>
              </w:rPr>
              <w:t>Alarmy: częstości oddechów, bezdechu, nieszczelności układu, wysokiego/niskiego ciśnienia w drogach oddechowych, niskiego poziomu naładowania akumulatora/brak zasilania.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eastAsia="zh-CN"/>
              </w:rPr>
              <w:t>Alarmy dźwiękowe, wizualne oraz komunikaty informujące o rodzaju alarmu wyświetlane na ekranie w języku polskim.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eastAsia="zh-CN"/>
              </w:rPr>
              <w:t>System testowy, pozwalający na sprawdzenie działania respiratora.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eastAsia="zh-CN"/>
              </w:rPr>
              <w:t xml:space="preserve">Zabezpieczenie przed przypadkową zmianą ustawień parametrów oddechowych.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eastAsia="zh-CN"/>
              </w:rPr>
              <w:t>Tryby wentylacji: SIMV.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eastAsia="zh-CN"/>
              </w:rPr>
              <w:t>2 przewody pacjenta wielokrotnego użytku.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shd w:val="clear" w:color="auto" w:fill="FFFFFF"/>
              </w:rPr>
              <w:t>Certyfikat zgodności/deklaracja zgodności zgodnie z obowiązującymi przepisami tj. ustawą z dnia 30.08.2002 o systemie oceny zgodności (Dz. U. z 2019r. poz. 155) lub certyfikat zgodności/deklaracja zgodności zgodnie z obowiązującym</w:t>
            </w:r>
            <w:r w:rsidR="00EE66E9" w:rsidRPr="00737A2D">
              <w:rPr>
                <w:rFonts w:ascii="Muli" w:hAnsi="Muli" w:cstheme="minorHAnsi"/>
                <w:color w:val="auto"/>
                <w:sz w:val="20"/>
                <w:szCs w:val="20"/>
                <w:shd w:val="clear" w:color="auto" w:fill="FFFFFF"/>
              </w:rPr>
              <w:t xml:space="preserve">i przepisami tj. ustawą z dnia 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  <w:shd w:val="clear" w:color="auto" w:fill="FFFFFF"/>
              </w:rPr>
              <w:t>0</w:t>
            </w:r>
            <w:r w:rsidR="00EE66E9" w:rsidRPr="00737A2D">
              <w:rPr>
                <w:rFonts w:ascii="Muli" w:hAnsi="Muli" w:cstheme="minorHAnsi"/>
                <w:color w:val="auto"/>
                <w:sz w:val="20"/>
                <w:szCs w:val="20"/>
                <w:shd w:val="clear" w:color="auto" w:fill="FFFFFF"/>
              </w:rPr>
              <w:t>9.05.2022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  <w:shd w:val="clear" w:color="auto" w:fill="FFFFFF"/>
              </w:rPr>
              <w:t xml:space="preserve"> o w</w:t>
            </w:r>
            <w:r w:rsidR="00EE66E9" w:rsidRPr="00737A2D">
              <w:rPr>
                <w:rFonts w:ascii="Muli" w:hAnsi="Muli" w:cstheme="minorHAnsi"/>
                <w:color w:val="auto"/>
                <w:sz w:val="20"/>
                <w:szCs w:val="20"/>
                <w:shd w:val="clear" w:color="auto" w:fill="FFFFFF"/>
              </w:rPr>
              <w:t>yrobach medycznych (Dz.U. z 2022 r. poz. 974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DD1018" w:rsidRPr="00737A2D" w:rsidTr="002B642A">
        <w:trPr>
          <w:trHeight w:val="485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018" w:rsidRPr="00737A2D" w:rsidRDefault="00DD1018" w:rsidP="00DD1018">
            <w:pPr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Pompa strzykawkowa – 1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018" w:rsidRPr="00737A2D" w:rsidRDefault="00AA3717" w:rsidP="00DD101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018" w:rsidRPr="00737A2D" w:rsidRDefault="00DD1018" w:rsidP="00DD101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DD1018" w:rsidRPr="00737A2D" w:rsidTr="002B642A">
        <w:trPr>
          <w:trHeight w:val="485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018" w:rsidRPr="00737A2D" w:rsidRDefault="00DD1018" w:rsidP="00DD1018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i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i/>
                <w:color w:val="auto"/>
                <w:sz w:val="20"/>
                <w:szCs w:val="20"/>
              </w:rPr>
              <w:t>Należy podać:</w:t>
            </w:r>
          </w:p>
          <w:p w:rsidR="00DD1018" w:rsidRPr="00737A2D" w:rsidRDefault="00DD1018" w:rsidP="00DD1018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DD1018" w:rsidRPr="00737A2D" w:rsidRDefault="00DD1018" w:rsidP="00DD1018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Typ, model: .......................................................................................</w:t>
            </w:r>
          </w:p>
          <w:p w:rsidR="00DD1018" w:rsidRPr="00737A2D" w:rsidRDefault="00DD1018" w:rsidP="00DD1018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DD1018" w:rsidRPr="00737A2D" w:rsidRDefault="00DD1018" w:rsidP="00DD1018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Producent:  .......................................................................................</w:t>
            </w:r>
          </w:p>
          <w:p w:rsidR="00DD1018" w:rsidRPr="00737A2D" w:rsidRDefault="00DD1018" w:rsidP="000A222F">
            <w:pPr>
              <w:tabs>
                <w:tab w:val="left" w:pos="567"/>
              </w:tabs>
              <w:spacing w:after="0" w:line="240" w:lineRule="auto"/>
              <w:ind w:left="0" w:firstLine="0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018" w:rsidRPr="00737A2D" w:rsidRDefault="00DD1018" w:rsidP="00DD1018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018" w:rsidRPr="00737A2D" w:rsidRDefault="00DD1018" w:rsidP="00DD1018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Stosowanie strzykawek min. 5, 10, 20, 30, 50 ml.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Strzykawki montowane od czoła a nie od góry pompy.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Ramię pompy nie wychodzące poza obudowę pompy lub </w:t>
            </w:r>
            <w:r w:rsidRPr="00737A2D">
              <w:rPr>
                <w:rFonts w:ascii="Muli" w:hAnsi="Muli" w:cstheme="minorHAnsi"/>
                <w:iCs/>
                <w:color w:val="auto"/>
                <w:sz w:val="20"/>
                <w:szCs w:val="20"/>
              </w:rPr>
              <w:t>ramie popychacza wychodzi poza obudowę pompy, ale pompa posiada mechanizm zabezpieczający przed przypadkowym wciśnięciem tłoka strzykawki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Szybkość dozowania w zakresie min. 0,1-1200 ml/h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Szybkość dozowania Bolus-a  do min. 1200 ml/h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Bolus manualny i automatyczny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tabs>
                <w:tab w:val="left" w:pos="567"/>
              </w:tabs>
              <w:spacing w:after="0" w:line="240" w:lineRule="auto"/>
              <w:ind w:left="62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Programowanie parametrów podaży Bolus-a:</w:t>
            </w:r>
          </w:p>
          <w:p w:rsidR="00AA3717" w:rsidRPr="00737A2D" w:rsidRDefault="00AA3717" w:rsidP="00AA3717">
            <w:pPr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ind w:left="62" w:right="0" w:firstLine="0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objętość / dawka</w:t>
            </w:r>
          </w:p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czas lub szybkość podaży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Zmiana parametrów Bolus-a bez wstrzymywania infuzji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Możliwość ustawienia parametrów podaży dawki indukcyjnej przed każdą infuzją: dawka, czas lub szybkość podaży lub dawka/czas z automatycznym obliczaniem szybkości podaży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tabs>
                <w:tab w:val="left" w:pos="567"/>
              </w:tabs>
              <w:spacing w:after="0" w:line="240" w:lineRule="auto"/>
              <w:ind w:left="62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Programowanie parametrów infuzji w różnych jednostkach minimum:</w:t>
            </w:r>
          </w:p>
          <w:p w:rsidR="00AA3717" w:rsidRPr="00737A2D" w:rsidRDefault="00AA3717" w:rsidP="00AA3717">
            <w:pPr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ind w:left="62" w:right="0" w:firstLine="0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ng, μg, mg, </w:t>
            </w:r>
          </w:p>
          <w:p w:rsidR="00AA3717" w:rsidRPr="00737A2D" w:rsidRDefault="00AA3717" w:rsidP="00AA3717">
            <w:pPr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ind w:left="62" w:right="0" w:firstLine="0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IU</w:t>
            </w:r>
          </w:p>
          <w:p w:rsidR="00AA3717" w:rsidRPr="00737A2D" w:rsidRDefault="00AA3717" w:rsidP="00AA3717">
            <w:pPr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ind w:left="62" w:right="0" w:firstLine="0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na kg wagi ciała</w:t>
            </w:r>
          </w:p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na min., godz.,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Klawiatura numeryczna lub symboliczna lub kursorowa do wprowadzania parametrów infuzji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Możliwość wpisania do pompy min. 40 leków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Możliwość programowania biblioteki leków bezpośrednio z klawiatury pompy (bez konieczności stosowania zewnętrznego urządzenia) lub za pomocą polskojęzycznego oprogramowania, lub za pomocą zewnętrznego oprogramowania - oprogramowanie dostarczone z pompą.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Dostępność oprogramowania komputerowego do tworzenia i przesyłania do pompy biblioteki leków (pod systemem Windows)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Regulowane progi ciśnienia w zakresie co najmniej 150 - 750 mm HG, min. 9 poziomów okluzji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Zmiana progu ciśnienia okluzji bez przerywania infuzji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Automatyczna redukcja bolusa okluzyjnego.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System alarmów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Historia obejmująca min. 1000 wpisów z datą i godziną zdarzenia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8305AB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5AB" w:rsidRPr="00737A2D" w:rsidRDefault="008305AB" w:rsidP="008305A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AB" w:rsidRPr="00737A2D" w:rsidRDefault="008305AB" w:rsidP="008305AB">
            <w:pPr>
              <w:tabs>
                <w:tab w:val="left" w:pos="567"/>
              </w:tabs>
              <w:snapToGrid w:val="0"/>
              <w:spacing w:after="0" w:line="240" w:lineRule="auto"/>
              <w:ind w:left="62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Instalacja pompy w stacji dokującej:</w:t>
            </w:r>
          </w:p>
          <w:p w:rsidR="008305AB" w:rsidRPr="00737A2D" w:rsidRDefault="008305AB" w:rsidP="008305AB">
            <w:pPr>
              <w:numPr>
                <w:ilvl w:val="0"/>
                <w:numId w:val="18"/>
              </w:numPr>
              <w:tabs>
                <w:tab w:val="left" w:pos="567"/>
              </w:tabs>
              <w:spacing w:after="0" w:line="240" w:lineRule="auto"/>
              <w:ind w:left="62" w:right="0" w:firstLine="0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mocowanie z automatyczną blokadą, bez konieczności przykręcania.</w:t>
            </w:r>
          </w:p>
          <w:p w:rsidR="008305AB" w:rsidRPr="00737A2D" w:rsidRDefault="008305AB" w:rsidP="008305AB">
            <w:pPr>
              <w:numPr>
                <w:ilvl w:val="0"/>
                <w:numId w:val="18"/>
              </w:numPr>
              <w:tabs>
                <w:tab w:val="left" w:pos="567"/>
              </w:tabs>
              <w:spacing w:after="0" w:line="240" w:lineRule="auto"/>
              <w:ind w:left="62" w:right="0" w:firstLine="0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alarm nieprawidłowego mocowania lub wskazanie prawidłowego mocowania</w:t>
            </w:r>
          </w:p>
          <w:p w:rsidR="008305AB" w:rsidRPr="00737A2D" w:rsidRDefault="008305AB" w:rsidP="008305AB">
            <w:pPr>
              <w:numPr>
                <w:ilvl w:val="0"/>
                <w:numId w:val="18"/>
              </w:numPr>
              <w:tabs>
                <w:tab w:val="left" w:pos="567"/>
              </w:tabs>
              <w:spacing w:after="0" w:line="240" w:lineRule="auto"/>
              <w:ind w:left="62" w:right="0" w:firstLine="0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pompy mocowane niezależnie, jedna nad drugą, </w:t>
            </w:r>
          </w:p>
          <w:p w:rsidR="008305AB" w:rsidRPr="00737A2D" w:rsidRDefault="008305AB" w:rsidP="008305AB">
            <w:pPr>
              <w:numPr>
                <w:ilvl w:val="0"/>
                <w:numId w:val="18"/>
              </w:numPr>
              <w:tabs>
                <w:tab w:val="left" w:pos="567"/>
              </w:tabs>
              <w:spacing w:after="0" w:line="240" w:lineRule="auto"/>
              <w:ind w:left="62" w:right="0" w:firstLine="0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automatyczne przyłączenie zasilania ze stacji dokującej,</w:t>
            </w:r>
          </w:p>
          <w:p w:rsidR="008305AB" w:rsidRPr="00737A2D" w:rsidRDefault="008305AB" w:rsidP="008305AB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automatyczne przyłączenie portu komunikacyjnego ze stacji dokującej,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5AB" w:rsidRPr="00737A2D" w:rsidRDefault="00AA3717" w:rsidP="008305AB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5AB" w:rsidRPr="00737A2D" w:rsidRDefault="008305AB" w:rsidP="008305AB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Zasilanie pomp mocowanych poza stacją dokującą bezpośrednio z sieci energetycznej – niedopuszczalny jest zasilacz zewnętrzny.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Czytelny wyświetlacz z możliwością wyświetlenia następujących informacji jednocześnie: nazwa leku, dawka, prędkość infuzji, stan naładowania akumulatora, aktualne ciśnienie w drenie, stan infuzji (w toku lub zatrzymana).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Waga  do 3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Zasilanie 230 V AC, 50 Hz  +10% , -15% oraz 12 VDC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shd w:val="clear" w:color="auto" w:fill="FFFFFF"/>
              </w:rPr>
              <w:t xml:space="preserve">Certyfikat zgodności/deklaracja zgodności zgodnie z obowiązującymi przepisami tj. ustawą z dnia 30.08.2002 o systemie oceny zgodności (Dz. U. z 2019r. poz. 155) lub certyfikat zgodności/deklaracja zgodności zgodnie z obowiązującymi przepisami tj. </w:t>
            </w:r>
            <w:r w:rsidR="00EE66E9" w:rsidRPr="00737A2D">
              <w:rPr>
                <w:rFonts w:ascii="Muli" w:hAnsi="Muli" w:cstheme="minorHAnsi"/>
                <w:color w:val="auto"/>
                <w:sz w:val="20"/>
                <w:szCs w:val="20"/>
                <w:shd w:val="clear" w:color="auto" w:fill="FFFFFF"/>
              </w:rPr>
              <w:t>ustawą z dnia 09.05.2022 o wyrobach medycznych (Dz.U. z 2022 r. poz. 974).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shd w:val="clear" w:color="auto" w:fill="FFFFFF"/>
              </w:rPr>
              <w:t>Punktowane – do decyzji (pod MEDIMA)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737A2D">
              <w:rPr>
                <w:rFonts w:ascii="Muli" w:hAnsi="Muli" w:cstheme="minorHAnsi"/>
                <w:color w:val="auto"/>
                <w:spacing w:val="-6"/>
                <w:sz w:val="20"/>
                <w:szCs w:val="20"/>
              </w:rPr>
              <w:t>Klawiatura numeryczna do wprowadzania wartości parametrów infuzji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Możliwość programowania biblioteki leków bezpośrednio z klawiatury pompy (bez konieczności stosowania zewnętrznego urządzenia) lub za pomocą polskojęzycznego oprogramowania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7F167E" w:rsidRPr="00737A2D" w:rsidTr="002B642A">
        <w:trPr>
          <w:trHeight w:val="485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7E" w:rsidRPr="00737A2D" w:rsidRDefault="007F167E" w:rsidP="007F167E">
            <w:pPr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PEDI-PAC – 1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7E" w:rsidRPr="00737A2D" w:rsidRDefault="00AA3717" w:rsidP="007F167E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7E" w:rsidRPr="00737A2D" w:rsidRDefault="007F167E" w:rsidP="007F167E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7F167E" w:rsidRPr="00737A2D" w:rsidTr="002B642A">
        <w:trPr>
          <w:trHeight w:val="485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7E" w:rsidRPr="00737A2D" w:rsidRDefault="007F167E" w:rsidP="007F167E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i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i/>
                <w:color w:val="auto"/>
                <w:sz w:val="20"/>
                <w:szCs w:val="20"/>
              </w:rPr>
              <w:t>Należy podać:</w:t>
            </w:r>
          </w:p>
          <w:p w:rsidR="007F167E" w:rsidRPr="00737A2D" w:rsidRDefault="007F167E" w:rsidP="007F167E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7F167E" w:rsidRPr="00737A2D" w:rsidRDefault="007F167E" w:rsidP="007F167E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Typ, model: .......................................................................................</w:t>
            </w:r>
          </w:p>
          <w:p w:rsidR="007F167E" w:rsidRPr="00737A2D" w:rsidRDefault="007F167E" w:rsidP="007F167E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7F167E" w:rsidRPr="00737A2D" w:rsidRDefault="007F167E" w:rsidP="007F167E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Producent:  .......................................................................................</w:t>
            </w:r>
          </w:p>
          <w:p w:rsidR="007F167E" w:rsidRPr="00737A2D" w:rsidRDefault="007F167E" w:rsidP="00AA3717">
            <w:pPr>
              <w:tabs>
                <w:tab w:val="left" w:pos="567"/>
              </w:tabs>
              <w:spacing w:after="0" w:line="240" w:lineRule="auto"/>
              <w:ind w:left="0" w:firstLine="0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7E" w:rsidRPr="00737A2D" w:rsidRDefault="007F167E" w:rsidP="007F167E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7E" w:rsidRPr="00737A2D" w:rsidRDefault="007F167E" w:rsidP="007F167E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Deska pediatryczna do pełnej stabilizacji kręgosłupa u dzieci w wieku 2-10 lat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Wbudowane unieruchomienie głowy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Wymiary deski do 125cm x 25 cm x 5cm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Waga do 3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Nośność do 40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Deska w 100% przepuszczalna dla promieni 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Deska wyposażona w system ruchomych, różnokolorowych pasów do unieruchomienia pacjenta, bez metalowych elementów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Pasy nieutrudniające dostępu do klatki piersiowej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4 uchwyty do transportu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2 uchwyty do mocowania deski do noszy karetki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Materiał deski - wytrzymały na uszkodzenia mechaniczne, łatwo zmywalny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A93F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 zestawie torba transportowa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7F167E" w:rsidRPr="00737A2D" w:rsidTr="002B642A">
        <w:trPr>
          <w:trHeight w:val="485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7E" w:rsidRPr="00737A2D" w:rsidRDefault="007F167E" w:rsidP="007F167E">
            <w:pPr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Kamizelka typu KED – 1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7E" w:rsidRPr="00737A2D" w:rsidRDefault="00AA3717" w:rsidP="007F167E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7E" w:rsidRPr="00737A2D" w:rsidRDefault="007F167E" w:rsidP="007F167E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7F167E" w:rsidRPr="00737A2D" w:rsidTr="002B642A">
        <w:trPr>
          <w:trHeight w:val="485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7E" w:rsidRPr="00737A2D" w:rsidRDefault="007F167E" w:rsidP="007F167E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i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i/>
                <w:color w:val="auto"/>
                <w:sz w:val="20"/>
                <w:szCs w:val="20"/>
              </w:rPr>
              <w:t>Należy podać:</w:t>
            </w:r>
          </w:p>
          <w:p w:rsidR="007F167E" w:rsidRPr="00737A2D" w:rsidRDefault="007F167E" w:rsidP="007F167E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7F167E" w:rsidRPr="00737A2D" w:rsidRDefault="007F167E" w:rsidP="007F167E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Typ, model: .......................................................................................</w:t>
            </w:r>
          </w:p>
          <w:p w:rsidR="007F167E" w:rsidRPr="00737A2D" w:rsidRDefault="007F167E" w:rsidP="007F167E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7F167E" w:rsidRPr="00737A2D" w:rsidRDefault="007F167E" w:rsidP="000A222F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Producent:  .......................................................................................</w:t>
            </w:r>
          </w:p>
          <w:p w:rsidR="000A222F" w:rsidRPr="00737A2D" w:rsidRDefault="000A222F" w:rsidP="000A222F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7E" w:rsidRPr="00737A2D" w:rsidRDefault="007F167E" w:rsidP="007F167E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7E" w:rsidRPr="00737A2D" w:rsidRDefault="007F167E" w:rsidP="007F167E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2B642A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Kamizelka służąca do stabilizacji, unieruchomienia głowy, szyi, tułowia oraz kręgosłupa na całej jego długości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2B642A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0" w:line="240" w:lineRule="auto"/>
              <w:ind w:left="0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Materiał: wytrzymały, odporny na przetarcia, łatwo zmywalny, odporny na środki dezynfekcyjne, przezierny dla promieni rtg</w:t>
            </w:r>
          </w:p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2B642A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0" w:line="240" w:lineRule="auto"/>
              <w:ind w:left="0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Waga do 3,0 kg</w:t>
            </w:r>
          </w:p>
          <w:p w:rsidR="00AA3717" w:rsidRPr="00737A2D" w:rsidRDefault="00AA3717" w:rsidP="00AA3717">
            <w:pPr>
              <w:spacing w:after="0" w:line="240" w:lineRule="auto"/>
              <w:ind w:left="0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2B642A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0" w:line="240" w:lineRule="auto"/>
              <w:ind w:left="0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Udźwig co najmniej 200 kg</w:t>
            </w:r>
          </w:p>
          <w:p w:rsidR="00AA3717" w:rsidRPr="00737A2D" w:rsidRDefault="00AA3717" w:rsidP="00AA3717">
            <w:pPr>
              <w:spacing w:after="0" w:line="240" w:lineRule="auto"/>
              <w:ind w:left="0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737A2D" w:rsidTr="002B642A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Elementy zestawu:</w:t>
            </w:r>
          </w:p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- kamizelka KED – 1 szt.</w:t>
            </w:r>
          </w:p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- zestaw pasów stabilizujących – 1 kpl :</w:t>
            </w:r>
          </w:p>
          <w:p w:rsidR="00AA3717" w:rsidRPr="00737A2D" w:rsidRDefault="00AA3717" w:rsidP="00AA3717">
            <w:pPr>
              <w:pStyle w:val="Akapitzlist"/>
              <w:numPr>
                <w:ilvl w:val="0"/>
                <w:numId w:val="13"/>
              </w:num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2 pasy</w:t>
            </w:r>
            <w:r w:rsid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biodro</w:t>
            </w:r>
            <w:bookmarkStart w:id="0" w:name="_GoBack"/>
            <w:bookmarkEnd w:id="0"/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we, </w:t>
            </w:r>
          </w:p>
          <w:p w:rsidR="00AA3717" w:rsidRPr="00737A2D" w:rsidRDefault="00AA3717" w:rsidP="00AA3717">
            <w:pPr>
              <w:pStyle w:val="Akapitzlist"/>
              <w:numPr>
                <w:ilvl w:val="0"/>
                <w:numId w:val="13"/>
              </w:num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2 pasy</w:t>
            </w:r>
            <w:r w:rsid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stabilizujące</w:t>
            </w:r>
            <w:r w:rsid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głowę</w:t>
            </w:r>
          </w:p>
          <w:p w:rsidR="00AA3717" w:rsidRPr="00737A2D" w:rsidRDefault="00AA3717" w:rsidP="00AA371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  <w:lang w:val="pl-PL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val="pl-PL"/>
              </w:rPr>
              <w:t>regulowane pasy mocujące piersiowe (3szt.) umożliwiające  jej zastosowanie u dzieci i u kobiet ciężarnych</w:t>
            </w:r>
          </w:p>
          <w:p w:rsidR="00AA3717" w:rsidRPr="00737A2D" w:rsidRDefault="00AA3717" w:rsidP="00AA3717">
            <w:pPr>
              <w:ind w:left="0" w:firstLine="0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- 3 uchwyty transportowe </w:t>
            </w:r>
          </w:p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- poduszka wypełniająca anatomiczne krzywizny ciała</w:t>
            </w:r>
          </w:p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- pokrowiec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737A2D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7F167E" w:rsidRPr="00737A2D" w:rsidTr="002B642A">
        <w:trPr>
          <w:trHeight w:val="485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7E" w:rsidRPr="00737A2D" w:rsidRDefault="007F167E" w:rsidP="007F167E">
            <w:pPr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System do mocowania dziecka do noszy – 1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7E" w:rsidRPr="00737A2D" w:rsidRDefault="00AA3717" w:rsidP="007F167E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7E" w:rsidRPr="00737A2D" w:rsidRDefault="007F167E" w:rsidP="007F167E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7F167E" w:rsidRPr="00737A2D" w:rsidTr="002B642A">
        <w:trPr>
          <w:trHeight w:val="485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7E" w:rsidRPr="00737A2D" w:rsidRDefault="007F167E" w:rsidP="007F167E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i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i/>
                <w:color w:val="auto"/>
                <w:sz w:val="20"/>
                <w:szCs w:val="20"/>
              </w:rPr>
              <w:t>Należy podać:</w:t>
            </w:r>
          </w:p>
          <w:p w:rsidR="007F167E" w:rsidRPr="00737A2D" w:rsidRDefault="007F167E" w:rsidP="007F167E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7F167E" w:rsidRPr="00737A2D" w:rsidRDefault="007F167E" w:rsidP="007F167E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Typ, model: .......................................................................................</w:t>
            </w:r>
          </w:p>
          <w:p w:rsidR="007F167E" w:rsidRPr="00737A2D" w:rsidRDefault="007F167E" w:rsidP="007F167E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  <w:p w:rsidR="007F167E" w:rsidRPr="00737A2D" w:rsidRDefault="007F167E" w:rsidP="007F167E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Producent:  .......................................................................................</w:t>
            </w:r>
          </w:p>
          <w:p w:rsidR="007F167E" w:rsidRPr="00737A2D" w:rsidRDefault="007F167E" w:rsidP="000A222F">
            <w:pPr>
              <w:tabs>
                <w:tab w:val="left" w:pos="567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7E" w:rsidRPr="00737A2D" w:rsidRDefault="007F167E" w:rsidP="007F167E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7E" w:rsidRPr="00737A2D" w:rsidRDefault="007F167E" w:rsidP="007F167E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EE66E9" w:rsidRPr="00737A2D" w:rsidTr="00342B4F">
        <w:trPr>
          <w:trHeight w:val="485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6E9" w:rsidRPr="00737A2D" w:rsidRDefault="00EE66E9" w:rsidP="00AA3717">
            <w:pPr>
              <w:rPr>
                <w:rFonts w:ascii="Muli" w:hAnsi="Muli" w:cstheme="minorHAnsi"/>
                <w:b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b/>
                <w:color w:val="auto"/>
                <w:sz w:val="20"/>
                <w:szCs w:val="20"/>
              </w:rPr>
              <w:t>Instalacja elektryczna do urządzeń stanowiących system do debriefingu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6E9" w:rsidRPr="00737A2D" w:rsidRDefault="00EE66E9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6E9" w:rsidRPr="00737A2D" w:rsidRDefault="00EE66E9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  <w:tr w:rsidR="00AA3717" w:rsidRPr="00E171FC" w:rsidTr="002B642A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/>
              <w:jc w:val="center"/>
              <w:rPr>
                <w:rFonts w:ascii="Muli" w:hAnsi="Muli" w:cstheme="minorHAnsi"/>
                <w:sz w:val="20"/>
                <w:lang w:val="pl-PL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W ramach postępowania na dostawę systemu do debriefingu wyłoniony Wykonawca dostarczy i zamontuje w symulatorze karetki poniższe urządzenia:</w:t>
            </w:r>
          </w:p>
          <w:p w:rsidR="00AA3717" w:rsidRPr="00737A2D" w:rsidRDefault="00AA3717" w:rsidP="00AA3717">
            <w:pPr>
              <w:tabs>
                <w:tab w:val="num" w:pos="0"/>
                <w:tab w:val="left" w:pos="567"/>
                <w:tab w:val="num" w:pos="720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- Kamera IP – 1 szt.</w:t>
            </w:r>
          </w:p>
          <w:p w:rsidR="00AA3717" w:rsidRPr="00737A2D" w:rsidRDefault="00AA3717" w:rsidP="00AA3717">
            <w:pPr>
              <w:tabs>
                <w:tab w:val="num" w:pos="0"/>
                <w:tab w:val="left" w:pos="567"/>
                <w:tab w:val="num" w:pos="720"/>
              </w:tabs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- Kamera IP PTZ z zoomem – 1 szt.</w:t>
            </w:r>
          </w:p>
          <w:p w:rsidR="00AA3717" w:rsidRPr="00737A2D" w:rsidRDefault="00AA3717" w:rsidP="00AA3717">
            <w:pPr>
              <w:spacing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- Głośnik</w:t>
            </w:r>
            <w:r w:rsidR="00A81E64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sufitowy w kolorze białym min. 100 V, 6W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– 1 szt.</w:t>
            </w:r>
          </w:p>
          <w:p w:rsidR="00AA3717" w:rsidRPr="00737A2D" w:rsidRDefault="00AA3717" w:rsidP="00AA3717">
            <w:pPr>
              <w:spacing w:line="240" w:lineRule="auto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- Mikrofon odsłuchowy podwieszany</w:t>
            </w:r>
            <w:r w:rsidR="00A81E64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z pasmem przenoszenia min. 100 - 18000 Hz,</w:t>
            </w:r>
            <w:r w:rsidR="00A81E64" w:rsidRPr="00737A2D">
              <w:rPr>
                <w:rFonts w:ascii="Muli" w:hAnsi="Muli"/>
                <w:color w:val="auto"/>
                <w:sz w:val="22"/>
                <w:szCs w:val="24"/>
              </w:rPr>
              <w:t xml:space="preserve"> impedancja nominalna min 200 </w:t>
            </w:r>
            <w:r w:rsidR="00A81E64" w:rsidRPr="00737A2D">
              <w:rPr>
                <w:rFonts w:ascii="Muli" w:hAnsi="Muli" w:hint="eastAsia"/>
                <w:color w:val="auto"/>
                <w:sz w:val="22"/>
                <w:szCs w:val="24"/>
              </w:rPr>
              <w:t>Ω</w:t>
            </w:r>
            <w:r w:rsidR="00A81E64" w:rsidRPr="00737A2D">
              <w:rPr>
                <w:rFonts w:ascii="Muli" w:hAnsi="Muli"/>
                <w:color w:val="auto"/>
                <w:sz w:val="22"/>
                <w:szCs w:val="24"/>
              </w:rPr>
              <w:t xml:space="preserve"> oraz czułość min. 2  mV/Pa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– 1 szt.</w:t>
            </w:r>
          </w:p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Dostawca symulatora karetki zobowiązany jest przygotować instalacje / okablowanie pod ww. urządzenia.</w:t>
            </w:r>
          </w:p>
          <w:p w:rsidR="00AA3717" w:rsidRPr="00737A2D" w:rsidRDefault="00AA3717" w:rsidP="00AA3717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  <w:lang w:val="pl-PL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val="pl-PL"/>
              </w:rPr>
              <w:t>Zasilanie zewnętrzne 230V/50Hz z zabezpieczeniem przeciwporażeniowym różnicowo-prądowym; układ automatycznej ładowarki sterowanej procesorem, zapewniający zasilanie instalacji 12V z widoczną sygnalizacją poprawnego działania instalacji 12V, Zapewnione pełne bezpieczeństwo osób przebywających w ambulansie w czasie pracy symulatora na zasilaniu sieciowym,</w:t>
            </w:r>
          </w:p>
          <w:p w:rsidR="00AA3717" w:rsidRPr="00737A2D" w:rsidRDefault="00AA3717" w:rsidP="00AA3717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  <w:lang w:val="pl-PL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val="pl-PL"/>
              </w:rPr>
              <w:t>Przyłącze elektroinstalacyjne (w postaci wtyków i gniazd RJ-45, 230V, XLR</w:t>
            </w:r>
            <w:r w:rsidR="00A81E64" w:rsidRPr="00737A2D">
              <w:rPr>
                <w:rFonts w:ascii="Muli" w:hAnsi="Muli" w:cstheme="minorHAnsi"/>
                <w:color w:val="auto"/>
                <w:sz w:val="20"/>
                <w:szCs w:val="20"/>
                <w:lang w:val="pl-PL"/>
              </w:rPr>
              <w:t xml:space="preserve"> (zakończony żeńską końcówką)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val="pl-PL"/>
              </w:rPr>
              <w:t>, głośnikowych), zawierające przewody elektryczne i multimedialne, zlokalizowane w części dolnej karetki w celu połączenia go z pomieszczeniem kontrolnym (miejsce do uzgodnienia po podpisaniu umowy)</w:t>
            </w:r>
          </w:p>
          <w:p w:rsidR="00AA3717" w:rsidRPr="00737A2D" w:rsidRDefault="00AA3717" w:rsidP="00AA3717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  <w:lang w:val="pl-PL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val="pl-PL"/>
              </w:rPr>
              <w:t>Minimum 3 gniazda 230V/50Hz w przedziale medycznym z bezpiecznikami zabezpieczającymi,</w:t>
            </w:r>
          </w:p>
          <w:p w:rsidR="00AA3717" w:rsidRPr="00737A2D" w:rsidRDefault="00AA3717" w:rsidP="00AA3717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rPr>
                <w:rFonts w:ascii="Muli" w:hAnsi="Muli" w:cstheme="minorHAnsi"/>
                <w:color w:val="auto"/>
                <w:sz w:val="20"/>
                <w:szCs w:val="20"/>
                <w:lang w:val="pl-PL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  <w:lang w:val="pl-PL"/>
              </w:rPr>
              <w:t>Co najmniej 4 gniazda zasilające 12V w przedziale medycznym do podłączenia urządzeń medycznych, zabezpieczone przed zabrudzeniem, wyposażone we wtyki,</w:t>
            </w:r>
          </w:p>
          <w:p w:rsidR="00AA3717" w:rsidRPr="00737A2D" w:rsidRDefault="00AA3717" w:rsidP="00AA3717">
            <w:pPr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Dwa pojedyncze gniazda ethernet zamontowane na ścianie lewej (obok adaptera pod uchwyt do monitora) opisanego w dalszej części. Każde gniazdo ma być połączone osobnym przewodem Ethernet ze switchem</w:t>
            </w:r>
            <w:r w:rsidR="00A81E64"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(nie jest przedmiotem niniejszego postępowania)</w:t>
            </w: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 xml:space="preserve"> w kabinie kierowcy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717" w:rsidRPr="00E171FC" w:rsidRDefault="00AA3717" w:rsidP="00AA3717">
            <w:pPr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  <w:r w:rsidRPr="00737A2D">
              <w:rPr>
                <w:rFonts w:ascii="Muli" w:hAnsi="Mul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17" w:rsidRPr="00E171FC" w:rsidRDefault="00AA3717" w:rsidP="00AA3717">
            <w:pPr>
              <w:spacing w:after="200" w:line="276" w:lineRule="auto"/>
              <w:jc w:val="center"/>
              <w:rPr>
                <w:rFonts w:ascii="Muli" w:hAnsi="Muli" w:cstheme="minorHAnsi"/>
                <w:color w:val="auto"/>
                <w:sz w:val="20"/>
                <w:szCs w:val="20"/>
              </w:rPr>
            </w:pPr>
          </w:p>
        </w:tc>
      </w:tr>
    </w:tbl>
    <w:p w:rsidR="00992AD8" w:rsidRPr="00E171FC" w:rsidRDefault="00992AD8" w:rsidP="00992AD8">
      <w:pPr>
        <w:spacing w:after="0" w:line="259" w:lineRule="auto"/>
        <w:ind w:left="0" w:right="0" w:firstLine="0"/>
        <w:jc w:val="center"/>
        <w:rPr>
          <w:rFonts w:ascii="Muli" w:hAnsi="Muli" w:cstheme="minorHAnsi"/>
          <w:b/>
          <w:sz w:val="20"/>
          <w:szCs w:val="20"/>
        </w:rPr>
      </w:pPr>
    </w:p>
    <w:p w:rsidR="00AD3B5F" w:rsidRPr="00E171FC" w:rsidRDefault="00AD3B5F" w:rsidP="000A222F">
      <w:pPr>
        <w:spacing w:after="200" w:line="276" w:lineRule="auto"/>
        <w:ind w:left="0" w:right="0" w:firstLine="0"/>
        <w:jc w:val="left"/>
        <w:rPr>
          <w:rFonts w:ascii="Muli" w:hAnsi="Muli" w:cstheme="minorHAnsi"/>
          <w:b/>
          <w:sz w:val="20"/>
          <w:szCs w:val="20"/>
        </w:rPr>
      </w:pPr>
    </w:p>
    <w:sectPr w:rsidR="00AD3B5F" w:rsidRPr="00E171FC" w:rsidSect="00737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9" w:bottom="1872" w:left="1356" w:header="70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939" w:rsidRDefault="00595939">
      <w:pPr>
        <w:spacing w:after="0" w:line="240" w:lineRule="auto"/>
      </w:pPr>
      <w:r>
        <w:separator/>
      </w:r>
    </w:p>
  </w:endnote>
  <w:endnote w:type="continuationSeparator" w:id="0">
    <w:p w:rsidR="00595939" w:rsidRDefault="0059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swiss"/>
    <w:pitch w:val="default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4F" w:rsidRDefault="00342B4F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342B4F" w:rsidRDefault="00342B4F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4F" w:rsidRDefault="00342B4F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7A2D" w:rsidRPr="00737A2D">
      <w:rPr>
        <w:rFonts w:ascii="Calibri" w:eastAsia="Calibri" w:hAnsi="Calibri" w:cs="Calibri"/>
        <w:noProof/>
        <w:sz w:val="22"/>
      </w:rPr>
      <w:t>18</w:t>
    </w:r>
    <w:r>
      <w:rPr>
        <w:rFonts w:ascii="Calibri" w:eastAsia="Calibri" w:hAnsi="Calibri" w:cs="Calibri"/>
        <w:sz w:val="22"/>
      </w:rPr>
      <w:fldChar w:fldCharType="end"/>
    </w:r>
  </w:p>
  <w:p w:rsidR="00342B4F" w:rsidRDefault="00342B4F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4F" w:rsidRDefault="00342B4F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342B4F" w:rsidRDefault="00342B4F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939" w:rsidRDefault="00595939">
      <w:pPr>
        <w:spacing w:after="0" w:line="240" w:lineRule="auto"/>
      </w:pPr>
      <w:r>
        <w:separator/>
      </w:r>
    </w:p>
  </w:footnote>
  <w:footnote w:type="continuationSeparator" w:id="0">
    <w:p w:rsidR="00595939" w:rsidRDefault="00595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4F" w:rsidRDefault="00342B4F">
    <w:pPr>
      <w:spacing w:after="0" w:line="259" w:lineRule="auto"/>
      <w:ind w:left="-1" w:right="8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5760720" cy="73914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4F" w:rsidRDefault="00342B4F">
    <w:pPr>
      <w:spacing w:after="0" w:line="259" w:lineRule="auto"/>
      <w:ind w:left="-1" w:right="8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4F" w:rsidRDefault="00342B4F">
    <w:pPr>
      <w:spacing w:after="0" w:line="259" w:lineRule="auto"/>
      <w:ind w:left="-1" w:right="8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5760720" cy="73914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8C1"/>
    <w:multiLevelType w:val="hybridMultilevel"/>
    <w:tmpl w:val="5F5265F2"/>
    <w:styleLink w:val="WWNum301"/>
    <w:lvl w:ilvl="0" w:tplc="91341AE2">
      <w:start w:val="1"/>
      <w:numFmt w:val="lowerLetter"/>
      <w:pStyle w:val="SIWZa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EEB"/>
    <w:multiLevelType w:val="hybridMultilevel"/>
    <w:tmpl w:val="1228D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05574"/>
    <w:multiLevelType w:val="hybridMultilevel"/>
    <w:tmpl w:val="868294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33FF2"/>
    <w:multiLevelType w:val="hybridMultilevel"/>
    <w:tmpl w:val="12EC545E"/>
    <w:lvl w:ilvl="0" w:tplc="5B3EDB5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3C20F3DA"/>
    <w:lvl w:ilvl="0" w:tplc="FEE2B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9269D4"/>
    <w:multiLevelType w:val="hybridMultilevel"/>
    <w:tmpl w:val="6AD60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823DA"/>
    <w:multiLevelType w:val="hybridMultilevel"/>
    <w:tmpl w:val="FE3E194C"/>
    <w:lvl w:ilvl="0" w:tplc="C814361E">
      <w:start w:val="1"/>
      <w:numFmt w:val="decimal"/>
      <w:lvlText w:val="%1."/>
      <w:lvlJc w:val="left"/>
      <w:pPr>
        <w:ind w:left="855" w:hanging="360"/>
      </w:pPr>
      <w:rPr>
        <w:rFonts w:ascii="Arial" w:hAnsi="Arial" w:cs="Arial" w:hint="default"/>
      </w:rPr>
    </w:lvl>
    <w:lvl w:ilvl="1" w:tplc="D0ACFF0A">
      <w:start w:val="1"/>
      <w:numFmt w:val="lowerLetter"/>
      <w:pStyle w:val="Styl1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47845A42"/>
    <w:multiLevelType w:val="hybridMultilevel"/>
    <w:tmpl w:val="B81C8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660F4"/>
    <w:multiLevelType w:val="hybridMultilevel"/>
    <w:tmpl w:val="EB84A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D463B"/>
    <w:multiLevelType w:val="hybridMultilevel"/>
    <w:tmpl w:val="371EE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7733A"/>
    <w:multiLevelType w:val="hybridMultilevel"/>
    <w:tmpl w:val="963E37D8"/>
    <w:lvl w:ilvl="0" w:tplc="1444DBBE">
      <w:start w:val="1"/>
      <w:numFmt w:val="decimal"/>
      <w:pStyle w:val="siwz1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7E287E"/>
    <w:multiLevelType w:val="hybridMultilevel"/>
    <w:tmpl w:val="549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444BB"/>
    <w:multiLevelType w:val="multilevel"/>
    <w:tmpl w:val="0320635E"/>
    <w:styleLink w:val="WWNum3011"/>
    <w:lvl w:ilvl="0">
      <w:start w:val="1"/>
      <w:numFmt w:val="decimal"/>
      <w:pStyle w:val="SIWZ10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705DE5"/>
    <w:multiLevelType w:val="hybridMultilevel"/>
    <w:tmpl w:val="84180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45EA6"/>
    <w:multiLevelType w:val="hybridMultilevel"/>
    <w:tmpl w:val="EA9E510E"/>
    <w:lvl w:ilvl="0" w:tplc="30B88EB2">
      <w:numFmt w:val="bullet"/>
      <w:lvlText w:val="•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7BE31626"/>
    <w:multiLevelType w:val="hybridMultilevel"/>
    <w:tmpl w:val="B82862A6"/>
    <w:lvl w:ilvl="0" w:tplc="D4148DE6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16" w15:restartNumberingAfterBreak="0">
    <w:nsid w:val="7EE27463"/>
    <w:multiLevelType w:val="hybridMultilevel"/>
    <w:tmpl w:val="C90453AA"/>
    <w:lvl w:ilvl="0" w:tplc="9AA4281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4"/>
  </w:num>
  <w:num w:numId="12">
    <w:abstractNumId w:val="4"/>
  </w:num>
  <w:num w:numId="13">
    <w:abstractNumId w:val="5"/>
  </w:num>
  <w:num w:numId="14">
    <w:abstractNumId w:val="16"/>
  </w:num>
  <w:num w:numId="15">
    <w:abstractNumId w:val="3"/>
  </w:num>
  <w:num w:numId="16">
    <w:abstractNumId w:val="13"/>
  </w:num>
  <w:num w:numId="17">
    <w:abstractNumId w:val="8"/>
  </w:num>
  <w:num w:numId="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AD8"/>
    <w:rsid w:val="00014971"/>
    <w:rsid w:val="00087526"/>
    <w:rsid w:val="0009319C"/>
    <w:rsid w:val="000A222F"/>
    <w:rsid w:val="000A2EB3"/>
    <w:rsid w:val="00126550"/>
    <w:rsid w:val="00142313"/>
    <w:rsid w:val="001560D5"/>
    <w:rsid w:val="00156E0D"/>
    <w:rsid w:val="00170710"/>
    <w:rsid w:val="001968AC"/>
    <w:rsid w:val="001F2FAE"/>
    <w:rsid w:val="001F39C5"/>
    <w:rsid w:val="00200A75"/>
    <w:rsid w:val="002045C8"/>
    <w:rsid w:val="00216AE0"/>
    <w:rsid w:val="0023334E"/>
    <w:rsid w:val="002A3720"/>
    <w:rsid w:val="002B642A"/>
    <w:rsid w:val="00311B1A"/>
    <w:rsid w:val="00323DEF"/>
    <w:rsid w:val="00342B4F"/>
    <w:rsid w:val="003431E2"/>
    <w:rsid w:val="003563EC"/>
    <w:rsid w:val="003729ED"/>
    <w:rsid w:val="0038105B"/>
    <w:rsid w:val="00382F86"/>
    <w:rsid w:val="003A237C"/>
    <w:rsid w:val="003B00AD"/>
    <w:rsid w:val="003E317B"/>
    <w:rsid w:val="0043008F"/>
    <w:rsid w:val="00463150"/>
    <w:rsid w:val="00471B54"/>
    <w:rsid w:val="00474C23"/>
    <w:rsid w:val="004802A0"/>
    <w:rsid w:val="00483BF9"/>
    <w:rsid w:val="004A11C3"/>
    <w:rsid w:val="004F4283"/>
    <w:rsid w:val="005333E5"/>
    <w:rsid w:val="005703F1"/>
    <w:rsid w:val="0058371E"/>
    <w:rsid w:val="00595939"/>
    <w:rsid w:val="005B336F"/>
    <w:rsid w:val="005C17E3"/>
    <w:rsid w:val="005E0C87"/>
    <w:rsid w:val="005E5BE9"/>
    <w:rsid w:val="005F1DAA"/>
    <w:rsid w:val="00614D21"/>
    <w:rsid w:val="006206D7"/>
    <w:rsid w:val="00643226"/>
    <w:rsid w:val="006718BE"/>
    <w:rsid w:val="00692FDA"/>
    <w:rsid w:val="006C54E6"/>
    <w:rsid w:val="006E5A46"/>
    <w:rsid w:val="006F317E"/>
    <w:rsid w:val="0072348D"/>
    <w:rsid w:val="00737A2D"/>
    <w:rsid w:val="007406D5"/>
    <w:rsid w:val="00745B80"/>
    <w:rsid w:val="00750C29"/>
    <w:rsid w:val="00757E5E"/>
    <w:rsid w:val="00763709"/>
    <w:rsid w:val="00777212"/>
    <w:rsid w:val="00795537"/>
    <w:rsid w:val="007C36B8"/>
    <w:rsid w:val="007E619D"/>
    <w:rsid w:val="007F167E"/>
    <w:rsid w:val="00827B9F"/>
    <w:rsid w:val="008305AB"/>
    <w:rsid w:val="00834F83"/>
    <w:rsid w:val="008624F5"/>
    <w:rsid w:val="0087352E"/>
    <w:rsid w:val="008850DC"/>
    <w:rsid w:val="008A02CA"/>
    <w:rsid w:val="008A1EEF"/>
    <w:rsid w:val="008C02D9"/>
    <w:rsid w:val="009117CB"/>
    <w:rsid w:val="00926C6B"/>
    <w:rsid w:val="00980645"/>
    <w:rsid w:val="00992AD8"/>
    <w:rsid w:val="009D7307"/>
    <w:rsid w:val="009E0DBF"/>
    <w:rsid w:val="009E2D17"/>
    <w:rsid w:val="009E6F58"/>
    <w:rsid w:val="00A14552"/>
    <w:rsid w:val="00A27CD3"/>
    <w:rsid w:val="00A43DF9"/>
    <w:rsid w:val="00A725E7"/>
    <w:rsid w:val="00A81E64"/>
    <w:rsid w:val="00A93FBD"/>
    <w:rsid w:val="00AA3717"/>
    <w:rsid w:val="00AB757D"/>
    <w:rsid w:val="00AD3B5F"/>
    <w:rsid w:val="00B05621"/>
    <w:rsid w:val="00B078B7"/>
    <w:rsid w:val="00B32AB4"/>
    <w:rsid w:val="00B40510"/>
    <w:rsid w:val="00B878E0"/>
    <w:rsid w:val="00B9318A"/>
    <w:rsid w:val="00BC0A44"/>
    <w:rsid w:val="00BE1930"/>
    <w:rsid w:val="00BF4CFC"/>
    <w:rsid w:val="00C25AAE"/>
    <w:rsid w:val="00C36BC6"/>
    <w:rsid w:val="00CA20A8"/>
    <w:rsid w:val="00CD126E"/>
    <w:rsid w:val="00CD4870"/>
    <w:rsid w:val="00CE3F11"/>
    <w:rsid w:val="00D363A7"/>
    <w:rsid w:val="00D653F7"/>
    <w:rsid w:val="00DD04D8"/>
    <w:rsid w:val="00DD1018"/>
    <w:rsid w:val="00E1572C"/>
    <w:rsid w:val="00E171FC"/>
    <w:rsid w:val="00E301E2"/>
    <w:rsid w:val="00E65694"/>
    <w:rsid w:val="00E73E87"/>
    <w:rsid w:val="00E76544"/>
    <w:rsid w:val="00E80B82"/>
    <w:rsid w:val="00E91162"/>
    <w:rsid w:val="00EA1E36"/>
    <w:rsid w:val="00EB1575"/>
    <w:rsid w:val="00EE66E9"/>
    <w:rsid w:val="00F00FBB"/>
    <w:rsid w:val="00F22535"/>
    <w:rsid w:val="00F22F02"/>
    <w:rsid w:val="00F37E37"/>
    <w:rsid w:val="00F61CA9"/>
    <w:rsid w:val="00F80022"/>
    <w:rsid w:val="00FB159A"/>
    <w:rsid w:val="00FE2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6536"/>
  <w15:docId w15:val="{C97ED88F-60C7-4DD0-BD28-261B42B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AD8"/>
    <w:pPr>
      <w:spacing w:after="104" w:line="254" w:lineRule="auto"/>
      <w:ind w:left="10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9"/>
    <w:qFormat/>
    <w:rsid w:val="00992AD8"/>
    <w:pPr>
      <w:keepNext/>
      <w:keepLines/>
      <w:spacing w:after="0" w:line="259" w:lineRule="auto"/>
      <w:ind w:right="6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2AD8"/>
    <w:pPr>
      <w:keepNext/>
      <w:spacing w:before="120" w:after="120" w:line="240" w:lineRule="auto"/>
      <w:ind w:left="0" w:right="0" w:firstLine="0"/>
      <w:outlineLvl w:val="1"/>
    </w:pPr>
    <w:rPr>
      <w:rFonts w:ascii="Arial" w:eastAsia="Calibri" w:hAnsi="Arial"/>
      <w:b/>
      <w:bCs/>
      <w:color w:val="auto"/>
      <w:szCs w:val="24"/>
    </w:rPr>
  </w:style>
  <w:style w:type="paragraph" w:styleId="Nagwek3">
    <w:name w:val="heading 3"/>
    <w:basedOn w:val="Normalny"/>
    <w:link w:val="Nagwek3Znak"/>
    <w:uiPriority w:val="99"/>
    <w:qFormat/>
    <w:rsid w:val="00992AD8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b/>
      <w:bCs/>
      <w:color w:val="auto"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2AD8"/>
    <w:pPr>
      <w:keepNext/>
      <w:spacing w:before="240" w:after="60" w:line="240" w:lineRule="auto"/>
      <w:ind w:left="0" w:right="0" w:firstLine="0"/>
      <w:outlineLvl w:val="3"/>
    </w:pPr>
    <w:rPr>
      <w:rFonts w:ascii="Arial" w:eastAsia="Calibri" w:hAnsi="Arial"/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2AD8"/>
    <w:pPr>
      <w:spacing w:before="240" w:after="60" w:line="240" w:lineRule="auto"/>
      <w:ind w:left="0" w:right="0" w:firstLine="0"/>
      <w:outlineLvl w:val="4"/>
    </w:pPr>
    <w:rPr>
      <w:rFonts w:ascii="Calibri" w:eastAsia="Calibri" w:hAnsi="Calibri"/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992A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92AD8"/>
    <w:pPr>
      <w:spacing w:before="240" w:after="60" w:line="240" w:lineRule="auto"/>
      <w:ind w:left="0" w:right="0" w:firstLine="0"/>
      <w:outlineLvl w:val="7"/>
    </w:pPr>
    <w:rPr>
      <w:rFonts w:ascii="Calibri" w:hAnsi="Calibri"/>
      <w:i/>
      <w:iCs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92AD8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92AD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WW8Num1z0">
    <w:name w:val="WW8Num1z0"/>
    <w:uiPriority w:val="99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zCs w:val="24"/>
      <w:shd w:val="clear" w:color="auto" w:fill="auto"/>
      <w:vertAlign w:val="baseline"/>
      <w:em w:val="none"/>
    </w:rPr>
  </w:style>
  <w:style w:type="character" w:customStyle="1" w:styleId="WW8Num2z0">
    <w:name w:val="WW8Num2z0"/>
    <w:uiPriority w:val="99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zCs w:val="24"/>
      <w:shd w:val="clear" w:color="auto" w:fill="auto"/>
      <w:vertAlign w:val="baseline"/>
      <w:em w:val="none"/>
      <w:lang w:val="pl-PL"/>
    </w:rPr>
  </w:style>
  <w:style w:type="character" w:customStyle="1" w:styleId="WW8Num3z0">
    <w:name w:val="WW8Num3z0"/>
    <w:uiPriority w:val="99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zCs w:val="24"/>
      <w:shd w:val="clear" w:color="auto" w:fill="auto"/>
      <w:vertAlign w:val="baseline"/>
      <w:em w:val="none"/>
      <w:lang w:val="pl-PL"/>
    </w:rPr>
  </w:style>
  <w:style w:type="character" w:customStyle="1" w:styleId="WW8Num4z0">
    <w:name w:val="WW8Num4z0"/>
    <w:uiPriority w:val="99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5z0">
    <w:name w:val="WW8Num5z0"/>
    <w:uiPriority w:val="99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6z0">
    <w:name w:val="WW8Num6z0"/>
    <w:uiPriority w:val="99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7z0">
    <w:name w:val="WW8Num7z0"/>
    <w:uiPriority w:val="99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432FF"/>
      <w:spacing w:val="0"/>
      <w:w w:val="100"/>
      <w:kern w:val="1"/>
      <w:position w:val="0"/>
      <w:sz w:val="24"/>
      <w:szCs w:val="24"/>
      <w:shd w:val="clear" w:color="auto" w:fill="auto"/>
      <w:vertAlign w:val="baseline"/>
      <w:em w:val="none"/>
    </w:rPr>
  </w:style>
  <w:style w:type="character" w:customStyle="1" w:styleId="WW8Num8z0">
    <w:name w:val="WW8Num8z0"/>
    <w:uiPriority w:val="99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zCs w:val="24"/>
      <w:shd w:val="clear" w:color="auto" w:fill="auto"/>
      <w:vertAlign w:val="baseline"/>
      <w:em w:val="none"/>
      <w:lang w:val="pl-PL"/>
    </w:rPr>
  </w:style>
  <w:style w:type="character" w:customStyle="1" w:styleId="WW8Num9z0">
    <w:name w:val="WW8Num9z0"/>
    <w:uiPriority w:val="99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zCs w:val="24"/>
      <w:shd w:val="clear" w:color="auto" w:fill="auto"/>
      <w:vertAlign w:val="baseline"/>
      <w:em w:val="none"/>
    </w:rPr>
  </w:style>
  <w:style w:type="character" w:customStyle="1" w:styleId="WW8Num10z0">
    <w:name w:val="WW8Num10z0"/>
    <w:uiPriority w:val="99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0z1">
    <w:name w:val="WW8Num10z1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0z2">
    <w:name w:val="WW8Num10z2"/>
    <w:rsid w:val="00992AD8"/>
  </w:style>
  <w:style w:type="character" w:customStyle="1" w:styleId="WW8Num10z3">
    <w:name w:val="WW8Num10z3"/>
    <w:rsid w:val="00992AD8"/>
  </w:style>
  <w:style w:type="character" w:customStyle="1" w:styleId="WW8Num10z4">
    <w:name w:val="WW8Num10z4"/>
    <w:rsid w:val="00992AD8"/>
  </w:style>
  <w:style w:type="character" w:customStyle="1" w:styleId="WW8Num10z5">
    <w:name w:val="WW8Num10z5"/>
    <w:rsid w:val="00992AD8"/>
  </w:style>
  <w:style w:type="character" w:customStyle="1" w:styleId="WW8Num10z6">
    <w:name w:val="WW8Num10z6"/>
    <w:rsid w:val="00992AD8"/>
  </w:style>
  <w:style w:type="character" w:customStyle="1" w:styleId="WW8Num10z7">
    <w:name w:val="WW8Num10z7"/>
    <w:rsid w:val="00992AD8"/>
  </w:style>
  <w:style w:type="character" w:customStyle="1" w:styleId="WW8Num10z8">
    <w:name w:val="WW8Num10z8"/>
    <w:rsid w:val="00992AD8"/>
  </w:style>
  <w:style w:type="character" w:customStyle="1" w:styleId="WW8Num11z0">
    <w:name w:val="WW8Num11z0"/>
    <w:uiPriority w:val="99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zCs w:val="24"/>
      <w:shd w:val="clear" w:color="auto" w:fill="auto"/>
      <w:vertAlign w:val="baseline"/>
      <w:em w:val="none"/>
    </w:rPr>
  </w:style>
  <w:style w:type="character" w:customStyle="1" w:styleId="WW8Num12z0">
    <w:name w:val="WW8Num12z0"/>
    <w:uiPriority w:val="99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3z0">
    <w:name w:val="WW8Num13z0"/>
    <w:uiPriority w:val="99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zCs w:val="24"/>
      <w:shd w:val="clear" w:color="auto" w:fill="auto"/>
      <w:vertAlign w:val="baseline"/>
      <w:em w:val="none"/>
    </w:rPr>
  </w:style>
  <w:style w:type="character" w:customStyle="1" w:styleId="WW8Num13z1">
    <w:name w:val="WW8Num13z1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3z2">
    <w:name w:val="WW8Num13z2"/>
    <w:uiPriority w:val="99"/>
    <w:rsid w:val="00992AD8"/>
  </w:style>
  <w:style w:type="character" w:customStyle="1" w:styleId="WW8Num13z3">
    <w:name w:val="WW8Num13z3"/>
    <w:uiPriority w:val="99"/>
    <w:rsid w:val="00992AD8"/>
  </w:style>
  <w:style w:type="character" w:customStyle="1" w:styleId="WW8Num13z4">
    <w:name w:val="WW8Num13z4"/>
    <w:uiPriority w:val="99"/>
    <w:rsid w:val="00992AD8"/>
  </w:style>
  <w:style w:type="character" w:customStyle="1" w:styleId="WW8Num13z5">
    <w:name w:val="WW8Num13z5"/>
    <w:rsid w:val="00992AD8"/>
  </w:style>
  <w:style w:type="character" w:customStyle="1" w:styleId="WW8Num13z6">
    <w:name w:val="WW8Num13z6"/>
    <w:rsid w:val="00992AD8"/>
  </w:style>
  <w:style w:type="character" w:customStyle="1" w:styleId="WW8Num13z7">
    <w:name w:val="WW8Num13z7"/>
    <w:rsid w:val="00992AD8"/>
  </w:style>
  <w:style w:type="character" w:customStyle="1" w:styleId="WW8Num13z8">
    <w:name w:val="WW8Num13z8"/>
    <w:rsid w:val="00992AD8"/>
  </w:style>
  <w:style w:type="character" w:customStyle="1" w:styleId="WW8Num1z1">
    <w:name w:val="WW8Num1z1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zCs w:val="24"/>
      <w:shd w:val="clear" w:color="auto" w:fill="auto"/>
      <w:vertAlign w:val="baseline"/>
      <w:em w:val="none"/>
    </w:rPr>
  </w:style>
  <w:style w:type="character" w:customStyle="1" w:styleId="WW8Num2z1">
    <w:name w:val="WW8Num2z1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zCs w:val="24"/>
      <w:shd w:val="clear" w:color="auto" w:fill="auto"/>
      <w:vertAlign w:val="baseline"/>
      <w:em w:val="none"/>
    </w:rPr>
  </w:style>
  <w:style w:type="character" w:customStyle="1" w:styleId="WW8Num3z1">
    <w:name w:val="WW8Num3z1"/>
    <w:uiPriority w:val="99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4z1">
    <w:name w:val="WW8Num4z1"/>
    <w:uiPriority w:val="99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5z1">
    <w:name w:val="WW8Num5z1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6z1">
    <w:name w:val="WW8Num6z1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7z1">
    <w:name w:val="WW8Num7z1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zCs w:val="24"/>
      <w:shd w:val="clear" w:color="auto" w:fill="auto"/>
      <w:vertAlign w:val="baseline"/>
      <w:em w:val="none"/>
    </w:rPr>
  </w:style>
  <w:style w:type="character" w:customStyle="1" w:styleId="WW8Num8z1">
    <w:name w:val="WW8Num8z1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zCs w:val="24"/>
      <w:shd w:val="clear" w:color="auto" w:fill="auto"/>
      <w:vertAlign w:val="baseline"/>
      <w:em w:val="none"/>
    </w:rPr>
  </w:style>
  <w:style w:type="character" w:customStyle="1" w:styleId="WW8Num9z1">
    <w:name w:val="WW8Num9z1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1z1">
    <w:name w:val="WW8Num11z1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2z1">
    <w:name w:val="WW8Num12z1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4z0">
    <w:name w:val="WW8Num14z0"/>
    <w:uiPriority w:val="99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4z1">
    <w:name w:val="WW8Num14z1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5z0">
    <w:name w:val="WW8Num15z0"/>
    <w:uiPriority w:val="99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zCs w:val="24"/>
      <w:shd w:val="clear" w:color="auto" w:fill="auto"/>
      <w:vertAlign w:val="baseline"/>
      <w:em w:val="none"/>
    </w:rPr>
  </w:style>
  <w:style w:type="character" w:customStyle="1" w:styleId="WW8Num15z1">
    <w:name w:val="WW8Num15z1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0">
    <w:name w:val="WW8Num16z0"/>
    <w:uiPriority w:val="99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1">
    <w:name w:val="WW8Num16z1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7z0">
    <w:name w:val="WW8Num17z0"/>
    <w:uiPriority w:val="99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zCs w:val="24"/>
      <w:shd w:val="clear" w:color="auto" w:fill="auto"/>
      <w:vertAlign w:val="baseline"/>
      <w:em w:val="none"/>
    </w:rPr>
  </w:style>
  <w:style w:type="character" w:customStyle="1" w:styleId="WW8Num17z1">
    <w:name w:val="WW8Num17z1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8z0">
    <w:name w:val="WW8Num18z0"/>
    <w:uiPriority w:val="99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8z1">
    <w:name w:val="WW8Num18z1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9z0">
    <w:name w:val="WW8Num19z0"/>
    <w:uiPriority w:val="99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zCs w:val="24"/>
      <w:shd w:val="clear" w:color="auto" w:fill="auto"/>
      <w:vertAlign w:val="baseline"/>
      <w:em w:val="none"/>
    </w:rPr>
  </w:style>
  <w:style w:type="character" w:customStyle="1" w:styleId="WW8Num19z1">
    <w:name w:val="WW8Num19z1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0z0">
    <w:name w:val="WW8Num20z0"/>
    <w:uiPriority w:val="99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0z1">
    <w:name w:val="WW8Num20z1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3z0">
    <w:name w:val="WW8NumSt3z0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3z1">
    <w:name w:val="WW8NumSt3z1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6z0">
    <w:name w:val="WW8NumSt6z0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shd w:val="clear" w:color="auto" w:fill="auto"/>
      <w:vertAlign w:val="baseline"/>
      <w:em w:val="none"/>
      <w:lang w:val="pl-PL"/>
    </w:rPr>
  </w:style>
  <w:style w:type="character" w:customStyle="1" w:styleId="WW8NumSt6z1">
    <w:name w:val="WW8NumSt6z1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shd w:val="clear" w:color="auto" w:fill="auto"/>
      <w:vertAlign w:val="baseline"/>
      <w:em w:val="none"/>
    </w:rPr>
  </w:style>
  <w:style w:type="character" w:customStyle="1" w:styleId="WW8NumSt21z0">
    <w:name w:val="WW8NumSt21z0"/>
    <w:rsid w:val="00992AD8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zCs w:val="24"/>
      <w:shd w:val="clear" w:color="auto" w:fill="auto"/>
      <w:vertAlign w:val="baseline"/>
      <w:em w:val="none"/>
    </w:rPr>
  </w:style>
  <w:style w:type="character" w:customStyle="1" w:styleId="WW8NumSt21z1">
    <w:name w:val="WW8NumSt21z1"/>
    <w:rsid w:val="00992AD8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Domylnaczcionkaakapitu1">
    <w:name w:val="Domyślna czcionka akapitu1"/>
    <w:rsid w:val="00992AD8"/>
  </w:style>
  <w:style w:type="character" w:styleId="Hipercze">
    <w:name w:val="Hyperlink"/>
    <w:uiPriority w:val="99"/>
    <w:rsid w:val="00992AD8"/>
    <w:rPr>
      <w:u w:val="single"/>
    </w:rPr>
  </w:style>
  <w:style w:type="character" w:customStyle="1" w:styleId="TekstdymkaZnak">
    <w:name w:val="Tekst dymka Znak"/>
    <w:basedOn w:val="Domylnaczcionkaakapitu1"/>
    <w:uiPriority w:val="99"/>
    <w:rsid w:val="00992AD8"/>
    <w:rPr>
      <w:rFonts w:ascii="Tahoma" w:eastAsia="Calibri" w:hAnsi="Tahoma" w:cs="Tahoma"/>
      <w:color w:val="000000"/>
      <w:sz w:val="16"/>
      <w:szCs w:val="16"/>
      <w:lang w:val="en-US"/>
    </w:rPr>
  </w:style>
  <w:style w:type="character" w:customStyle="1" w:styleId="Odwoaniedokomentarza1">
    <w:name w:val="Odwołanie do komentarza1"/>
    <w:basedOn w:val="Domylnaczcionkaakapitu1"/>
    <w:rsid w:val="00992AD8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992AD8"/>
    <w:rPr>
      <w:rFonts w:ascii="Calibri" w:eastAsia="Calibri" w:hAnsi="Calibri" w:cs="Calibri"/>
      <w:color w:val="000000"/>
      <w:lang w:val="en-US"/>
    </w:rPr>
  </w:style>
  <w:style w:type="character" w:customStyle="1" w:styleId="TematkomentarzaZnak">
    <w:name w:val="Temat komentarza Znak"/>
    <w:basedOn w:val="TekstkomentarzaZnak"/>
    <w:uiPriority w:val="99"/>
    <w:rsid w:val="00992AD8"/>
    <w:rPr>
      <w:rFonts w:ascii="Calibri" w:eastAsia="Calibri" w:hAnsi="Calibri" w:cs="Calibri"/>
      <w:b/>
      <w:bCs/>
      <w:color w:val="000000"/>
      <w:lang w:val="en-US"/>
    </w:rPr>
  </w:style>
  <w:style w:type="paragraph" w:customStyle="1" w:styleId="Nagwek10">
    <w:name w:val="Nagłówek1"/>
    <w:basedOn w:val="Normalny"/>
    <w:next w:val="Tekstpodstawowy"/>
    <w:rsid w:val="00992AD8"/>
    <w:pPr>
      <w:keepNext/>
      <w:suppressAutoHyphens/>
      <w:spacing w:before="240" w:after="120" w:line="276" w:lineRule="auto"/>
      <w:ind w:left="0" w:right="0" w:firstLine="0"/>
      <w:jc w:val="left"/>
    </w:pPr>
    <w:rPr>
      <w:rFonts w:ascii="Arial" w:eastAsia="Microsoft YaHei" w:hAnsi="Arial" w:cs="Mangal"/>
      <w:sz w:val="28"/>
      <w:szCs w:val="28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rsid w:val="00992AD8"/>
    <w:pPr>
      <w:suppressAutoHyphens/>
      <w:spacing w:after="120" w:line="276" w:lineRule="auto"/>
      <w:ind w:left="0" w:right="0" w:firstLine="0"/>
      <w:jc w:val="left"/>
    </w:pPr>
    <w:rPr>
      <w:rFonts w:ascii="Calibri" w:eastAsia="Calibri" w:hAnsi="Calibri" w:cs="Calibri"/>
      <w:sz w:val="22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2AD8"/>
    <w:rPr>
      <w:rFonts w:ascii="Calibri" w:eastAsia="Calibri" w:hAnsi="Calibri" w:cs="Calibri"/>
      <w:color w:val="000000"/>
      <w:lang w:val="en-US" w:eastAsia="ar-SA"/>
    </w:rPr>
  </w:style>
  <w:style w:type="paragraph" w:styleId="Lista">
    <w:name w:val="List"/>
    <w:basedOn w:val="Tekstpodstawowy"/>
    <w:rsid w:val="00992AD8"/>
    <w:rPr>
      <w:rFonts w:cs="Mangal"/>
    </w:rPr>
  </w:style>
  <w:style w:type="paragraph" w:customStyle="1" w:styleId="Podpis1">
    <w:name w:val="Podpis1"/>
    <w:basedOn w:val="Normalny"/>
    <w:rsid w:val="00992AD8"/>
    <w:pPr>
      <w:suppressLineNumbers/>
      <w:suppressAutoHyphens/>
      <w:spacing w:before="120" w:after="120" w:line="276" w:lineRule="auto"/>
      <w:ind w:left="0" w:right="0" w:firstLine="0"/>
      <w:jc w:val="left"/>
    </w:pPr>
    <w:rPr>
      <w:rFonts w:ascii="Calibri" w:eastAsia="Calibri" w:hAnsi="Calibri" w:cs="Mangal"/>
      <w:i/>
      <w:iCs/>
      <w:szCs w:val="24"/>
      <w:lang w:val="en-US" w:eastAsia="ar-SA"/>
    </w:rPr>
  </w:style>
  <w:style w:type="paragraph" w:customStyle="1" w:styleId="Indeks">
    <w:name w:val="Indeks"/>
    <w:basedOn w:val="Normalny"/>
    <w:rsid w:val="00992AD8"/>
    <w:pPr>
      <w:suppressLineNumbers/>
      <w:suppressAutoHyphens/>
      <w:spacing w:after="200" w:line="276" w:lineRule="auto"/>
      <w:ind w:left="0" w:right="0" w:firstLine="0"/>
      <w:jc w:val="left"/>
    </w:pPr>
    <w:rPr>
      <w:rFonts w:ascii="Calibri" w:eastAsia="Calibri" w:hAnsi="Calibri" w:cs="Mangal"/>
      <w:sz w:val="22"/>
      <w:lang w:val="en-US" w:eastAsia="ar-SA"/>
    </w:rPr>
  </w:style>
  <w:style w:type="paragraph" w:customStyle="1" w:styleId="Nagwekistopka">
    <w:name w:val="Nagłówek i stopka"/>
    <w:rsid w:val="00992AD8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Akapitzlist1">
    <w:name w:val="Akapit z listą1"/>
    <w:uiPriority w:val="99"/>
    <w:qFormat/>
    <w:rsid w:val="00992AD8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paragraph" w:customStyle="1" w:styleId="Domylne">
    <w:name w:val="Domyślne"/>
    <w:rsid w:val="00992AD8"/>
    <w:pPr>
      <w:suppressAutoHyphens/>
      <w:spacing w:after="0" w:line="240" w:lineRule="auto"/>
    </w:pPr>
    <w:rPr>
      <w:rFonts w:ascii="Helvetica Neue" w:eastAsia="Helvetica Neue" w:hAnsi="Helvetica Neue" w:cs="Helvetica Neue"/>
      <w:color w:val="000000"/>
      <w:lang w:eastAsia="ar-SA"/>
    </w:rPr>
  </w:style>
  <w:style w:type="paragraph" w:customStyle="1" w:styleId="Tekstpodstawowy1">
    <w:name w:val="Tekst podstawowy1"/>
    <w:rsid w:val="00992AD8"/>
    <w:pPr>
      <w:suppressAutoHyphens/>
      <w:spacing w:after="120"/>
    </w:pPr>
    <w:rPr>
      <w:rFonts w:ascii="Calibri" w:eastAsia="Calibri" w:hAnsi="Calibri" w:cs="Calibri"/>
      <w:color w:val="000000"/>
      <w:lang w:eastAsia="ar-SA"/>
    </w:rPr>
  </w:style>
  <w:style w:type="paragraph" w:styleId="Tekstdymka">
    <w:name w:val="Balloon Text"/>
    <w:basedOn w:val="Normalny"/>
    <w:link w:val="TekstdymkaZnak1"/>
    <w:uiPriority w:val="99"/>
    <w:rsid w:val="00992AD8"/>
    <w:pPr>
      <w:suppressAutoHyphens/>
      <w:spacing w:after="0" w:line="240" w:lineRule="auto"/>
      <w:ind w:left="0" w:right="0" w:firstLine="0"/>
      <w:jc w:val="left"/>
    </w:pPr>
    <w:rPr>
      <w:rFonts w:ascii="Tahoma" w:eastAsia="Calibri" w:hAnsi="Tahoma" w:cs="Tahoma"/>
      <w:sz w:val="16"/>
      <w:szCs w:val="16"/>
      <w:lang w:val="en-US" w:eastAsia="ar-SA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992AD8"/>
    <w:rPr>
      <w:rFonts w:ascii="Tahoma" w:eastAsia="Calibri" w:hAnsi="Tahoma" w:cs="Tahoma"/>
      <w:color w:val="000000"/>
      <w:sz w:val="16"/>
      <w:szCs w:val="16"/>
      <w:lang w:val="en-US" w:eastAsia="ar-SA"/>
    </w:rPr>
  </w:style>
  <w:style w:type="paragraph" w:customStyle="1" w:styleId="Tekstkomentarza1">
    <w:name w:val="Tekst komentarza1"/>
    <w:basedOn w:val="Normalny"/>
    <w:rsid w:val="00992AD8"/>
    <w:pPr>
      <w:suppressAutoHyphens/>
      <w:spacing w:after="200" w:line="276" w:lineRule="auto"/>
      <w:ind w:left="0" w:right="0" w:firstLine="0"/>
      <w:jc w:val="left"/>
    </w:pPr>
    <w:rPr>
      <w:rFonts w:ascii="Calibri" w:eastAsia="Calibri" w:hAnsi="Calibri" w:cs="Calibri"/>
      <w:sz w:val="20"/>
      <w:szCs w:val="20"/>
      <w:lang w:val="en-US"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92AD8"/>
    <w:rPr>
      <w:rFonts w:ascii="Calibri" w:eastAsia="Calibri" w:hAnsi="Calibri" w:cs="Calibri"/>
      <w:color w:val="000000"/>
      <w:sz w:val="20"/>
      <w:szCs w:val="20"/>
      <w:lang w:val="en-US"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92AD8"/>
    <w:pPr>
      <w:suppressAutoHyphens/>
      <w:spacing w:after="200" w:line="240" w:lineRule="auto"/>
      <w:ind w:left="0" w:right="0" w:firstLine="0"/>
      <w:jc w:val="left"/>
    </w:pPr>
    <w:rPr>
      <w:rFonts w:ascii="Calibri" w:eastAsia="Calibri" w:hAnsi="Calibri" w:cs="Calibri"/>
      <w:sz w:val="20"/>
      <w:szCs w:val="20"/>
      <w:lang w:val="en-US" w:eastAsia="ar-SA"/>
    </w:rPr>
  </w:style>
  <w:style w:type="character" w:customStyle="1" w:styleId="TekstkomentarzaZnak2">
    <w:name w:val="Tekst komentarza Znak2"/>
    <w:basedOn w:val="Domylnaczcionkaakapitu"/>
    <w:uiPriority w:val="99"/>
    <w:semiHidden/>
    <w:rsid w:val="00992AD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992AD8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rsid w:val="00992AD8"/>
    <w:rPr>
      <w:rFonts w:ascii="Calibri" w:eastAsia="Calibri" w:hAnsi="Calibri" w:cs="Calibri"/>
      <w:b/>
      <w:bCs/>
      <w:color w:val="000000"/>
      <w:sz w:val="20"/>
      <w:szCs w:val="20"/>
      <w:lang w:val="en-US" w:eastAsia="ar-SA"/>
    </w:rPr>
  </w:style>
  <w:style w:type="paragraph" w:styleId="Poprawka">
    <w:name w:val="Revision"/>
    <w:rsid w:val="00992AD8"/>
    <w:pPr>
      <w:suppressAutoHyphens/>
      <w:spacing w:after="0" w:line="240" w:lineRule="auto"/>
    </w:pPr>
    <w:rPr>
      <w:rFonts w:ascii="Calibri" w:eastAsia="Calibri" w:hAnsi="Calibri" w:cs="Calibri"/>
      <w:color w:val="000000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992AD8"/>
    <w:pPr>
      <w:suppressLineNumbers/>
      <w:suppressAutoHyphens/>
      <w:spacing w:after="200" w:line="276" w:lineRule="auto"/>
      <w:ind w:left="0" w:right="0" w:firstLine="0"/>
      <w:jc w:val="left"/>
    </w:pPr>
    <w:rPr>
      <w:rFonts w:ascii="Calibri" w:eastAsia="Calibri" w:hAnsi="Calibri" w:cs="Calibri"/>
      <w:sz w:val="22"/>
      <w:lang w:val="en-US" w:eastAsia="ar-SA"/>
    </w:rPr>
  </w:style>
  <w:style w:type="paragraph" w:customStyle="1" w:styleId="Nagwektabeli">
    <w:name w:val="Nagłówek tabeli"/>
    <w:basedOn w:val="Zawartotabeli"/>
    <w:rsid w:val="00992AD8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92AD8"/>
    <w:pPr>
      <w:suppressAutoHyphens/>
      <w:spacing w:after="200" w:line="276" w:lineRule="auto"/>
      <w:ind w:left="0" w:right="0" w:firstLine="0"/>
      <w:jc w:val="left"/>
    </w:pPr>
    <w:rPr>
      <w:rFonts w:ascii="Calibri" w:eastAsia="Calibri" w:hAnsi="Calibri" w:cs="Calibri"/>
      <w:sz w:val="20"/>
      <w:szCs w:val="20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2AD8"/>
    <w:rPr>
      <w:rFonts w:ascii="Calibri" w:eastAsia="Calibri" w:hAnsi="Calibri" w:cs="Calibri"/>
      <w:color w:val="000000"/>
      <w:sz w:val="20"/>
      <w:szCs w:val="20"/>
      <w:lang w:val="en-US" w:eastAsia="ar-SA"/>
    </w:rPr>
  </w:style>
  <w:style w:type="character" w:styleId="Odwoanieprzypisukocowego">
    <w:name w:val="endnote reference"/>
    <w:basedOn w:val="Domylnaczcionkaakapitu"/>
    <w:uiPriority w:val="99"/>
    <w:unhideWhenUsed/>
    <w:rsid w:val="00992AD8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92AD8"/>
    <w:pPr>
      <w:suppressAutoHyphens/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Calibri"/>
      <w:sz w:val="22"/>
      <w:lang w:val="en-US" w:eastAsia="ar-SA"/>
    </w:rPr>
  </w:style>
  <w:style w:type="character" w:customStyle="1" w:styleId="AkapitzlistZnak">
    <w:name w:val="Akapit z listą Znak"/>
    <w:aliases w:val="wypunktowanie Znak"/>
    <w:link w:val="Akapitzlist"/>
    <w:uiPriority w:val="34"/>
    <w:rsid w:val="00992AD8"/>
    <w:rPr>
      <w:rFonts w:ascii="Calibri" w:eastAsia="Calibri" w:hAnsi="Calibri" w:cs="Calibri"/>
      <w:color w:val="000000"/>
      <w:lang w:val="en-US"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2AD8"/>
    <w:pPr>
      <w:suppressAutoHyphens/>
      <w:spacing w:after="0" w:line="240" w:lineRule="auto"/>
      <w:ind w:left="0" w:right="0" w:firstLine="0"/>
      <w:jc w:val="left"/>
    </w:pPr>
    <w:rPr>
      <w:rFonts w:ascii="Calibri" w:eastAsia="Calibri" w:hAnsi="Calibri" w:cs="Calibri"/>
      <w:sz w:val="20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2AD8"/>
    <w:rPr>
      <w:rFonts w:ascii="Calibri" w:eastAsia="Calibri" w:hAnsi="Calibri" w:cs="Calibri"/>
      <w:color w:val="000000"/>
      <w:sz w:val="20"/>
      <w:szCs w:val="20"/>
      <w:lang w:val="en-US"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92AD8"/>
    <w:rPr>
      <w:vertAlign w:val="superscript"/>
    </w:rPr>
  </w:style>
  <w:style w:type="paragraph" w:customStyle="1" w:styleId="Akapitzlist2">
    <w:name w:val="Akapit z listą2"/>
    <w:qFormat/>
    <w:rsid w:val="00992AD8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paragraph" w:customStyle="1" w:styleId="Tekstpodstawowy2">
    <w:name w:val="Tekst podstawowy2"/>
    <w:rsid w:val="00992AD8"/>
    <w:pPr>
      <w:suppressAutoHyphens/>
      <w:spacing w:after="120"/>
    </w:pPr>
    <w:rPr>
      <w:rFonts w:ascii="Calibri" w:eastAsia="Calibri" w:hAnsi="Calibri" w:cs="Calibri"/>
      <w:color w:val="000000"/>
      <w:lang w:eastAsia="ar-SA"/>
    </w:rPr>
  </w:style>
  <w:style w:type="paragraph" w:customStyle="1" w:styleId="Akapitzlist3">
    <w:name w:val="Akapit z listą3"/>
    <w:qFormat/>
    <w:rsid w:val="00992AD8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92AD8"/>
    <w:rPr>
      <w:rFonts w:ascii="Calibri" w:eastAsia="Calibri" w:hAnsi="Calibri" w:cs="Calibri"/>
      <w:color w:val="00000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992AD8"/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  <w:jc w:val="left"/>
    </w:pPr>
    <w:rPr>
      <w:rFonts w:ascii="Calibri" w:eastAsia="Calibri" w:hAnsi="Calibri" w:cs="Calibri"/>
      <w:sz w:val="22"/>
      <w:lang w:val="en-US"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992AD8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2AD8"/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  <w:jc w:val="left"/>
    </w:pPr>
    <w:rPr>
      <w:rFonts w:ascii="Calibri" w:eastAsia="Calibri" w:hAnsi="Calibri" w:cs="Calibri"/>
      <w:sz w:val="22"/>
      <w:lang w:val="en-US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92AD8"/>
    <w:rPr>
      <w:rFonts w:ascii="Calibri" w:eastAsia="Calibri" w:hAnsi="Calibri" w:cs="Calibri"/>
      <w:color w:val="000000"/>
      <w:lang w:val="en-US" w:eastAsia="ar-SA"/>
    </w:rPr>
  </w:style>
  <w:style w:type="character" w:customStyle="1" w:styleId="Znakiprzypiswdolnych">
    <w:name w:val="Znaki przypisów dolnych"/>
    <w:basedOn w:val="Domylnaczcionkaakapitu"/>
    <w:uiPriority w:val="99"/>
    <w:rsid w:val="00992AD8"/>
    <w:rPr>
      <w:vertAlign w:val="superscript"/>
    </w:rPr>
  </w:style>
  <w:style w:type="paragraph" w:customStyle="1" w:styleId="Akapitzlist4">
    <w:name w:val="Akapit z listą4"/>
    <w:rsid w:val="00992AD8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paragraph" w:customStyle="1" w:styleId="Tekstpodstawowy3">
    <w:name w:val="Tekst podstawowy3"/>
    <w:rsid w:val="00992AD8"/>
    <w:pPr>
      <w:suppressAutoHyphens/>
      <w:spacing w:after="120"/>
    </w:pPr>
    <w:rPr>
      <w:rFonts w:ascii="Calibri" w:eastAsia="Calibri" w:hAnsi="Calibri" w:cs="Calibri"/>
      <w:color w:val="000000"/>
      <w:lang w:eastAsia="ar-SA"/>
    </w:rPr>
  </w:style>
  <w:style w:type="paragraph" w:styleId="NormalnyWeb">
    <w:name w:val="Normal (Web)"/>
    <w:basedOn w:val="Normalny"/>
    <w:uiPriority w:val="99"/>
    <w:unhideWhenUsed/>
    <w:rsid w:val="00992AD8"/>
    <w:pPr>
      <w:spacing w:before="100" w:beforeAutospacing="1" w:after="119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Akapitzlist5">
    <w:name w:val="Akapit z listą5"/>
    <w:rsid w:val="00992AD8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character" w:customStyle="1" w:styleId="WW8Num6z2">
    <w:name w:val="WW8Num6z2"/>
    <w:rsid w:val="00992AD8"/>
    <w:rPr>
      <w:rFonts w:ascii="Times New Roman" w:hAnsi="Times New Roman" w:cs="Times New Roman" w:hint="default"/>
      <w:b w:val="0"/>
      <w:color w:val="000000"/>
      <w:sz w:val="24"/>
      <w:szCs w:val="24"/>
    </w:rPr>
  </w:style>
  <w:style w:type="character" w:customStyle="1" w:styleId="WW8Num8z2">
    <w:name w:val="WW8Num8z2"/>
    <w:rsid w:val="00992AD8"/>
  </w:style>
  <w:style w:type="character" w:customStyle="1" w:styleId="WW8Num8z3">
    <w:name w:val="WW8Num8z3"/>
    <w:rsid w:val="00992AD8"/>
  </w:style>
  <w:style w:type="character" w:customStyle="1" w:styleId="WW8Num8z4">
    <w:name w:val="WW8Num8z4"/>
    <w:rsid w:val="00992AD8"/>
  </w:style>
  <w:style w:type="character" w:customStyle="1" w:styleId="WW8Num8z5">
    <w:name w:val="WW8Num8z5"/>
    <w:rsid w:val="00992AD8"/>
  </w:style>
  <w:style w:type="character" w:customStyle="1" w:styleId="WW8Num8z6">
    <w:name w:val="WW8Num8z6"/>
    <w:rsid w:val="00992AD8"/>
  </w:style>
  <w:style w:type="character" w:customStyle="1" w:styleId="WW8Num8z7">
    <w:name w:val="WW8Num8z7"/>
    <w:rsid w:val="00992AD8"/>
  </w:style>
  <w:style w:type="character" w:customStyle="1" w:styleId="WW8Num8z8">
    <w:name w:val="WW8Num8z8"/>
    <w:rsid w:val="00992AD8"/>
  </w:style>
  <w:style w:type="character" w:customStyle="1" w:styleId="WW8Num9z2">
    <w:name w:val="WW8Num9z2"/>
    <w:rsid w:val="00992AD8"/>
    <w:rPr>
      <w:rFonts w:ascii="Wingdings" w:hAnsi="Wingdings" w:cs="Wingdings" w:hint="default"/>
    </w:rPr>
  </w:style>
  <w:style w:type="character" w:customStyle="1" w:styleId="WW8Num9z3">
    <w:name w:val="WW8Num9z3"/>
    <w:rsid w:val="00992AD8"/>
  </w:style>
  <w:style w:type="character" w:customStyle="1" w:styleId="WW8Num9z4">
    <w:name w:val="WW8Num9z4"/>
    <w:rsid w:val="00992AD8"/>
  </w:style>
  <w:style w:type="character" w:customStyle="1" w:styleId="WW8Num9z5">
    <w:name w:val="WW8Num9z5"/>
    <w:rsid w:val="00992AD8"/>
  </w:style>
  <w:style w:type="character" w:customStyle="1" w:styleId="WW8Num9z6">
    <w:name w:val="WW8Num9z6"/>
    <w:rsid w:val="00992AD8"/>
  </w:style>
  <w:style w:type="character" w:customStyle="1" w:styleId="WW8Num9z7">
    <w:name w:val="WW8Num9z7"/>
    <w:rsid w:val="00992AD8"/>
  </w:style>
  <w:style w:type="character" w:customStyle="1" w:styleId="WW8Num9z8">
    <w:name w:val="WW8Num9z8"/>
    <w:rsid w:val="00992AD8"/>
  </w:style>
  <w:style w:type="character" w:customStyle="1" w:styleId="WW8Num11z2">
    <w:name w:val="WW8Num11z2"/>
    <w:rsid w:val="00992AD8"/>
    <w:rPr>
      <w:rFonts w:ascii="Wingdings" w:hAnsi="Wingdings" w:cs="Wingdings" w:hint="default"/>
    </w:rPr>
  </w:style>
  <w:style w:type="character" w:customStyle="1" w:styleId="WW8Num11z3">
    <w:name w:val="WW8Num11z3"/>
    <w:rsid w:val="00992AD8"/>
  </w:style>
  <w:style w:type="character" w:customStyle="1" w:styleId="WW8Num11z4">
    <w:name w:val="WW8Num11z4"/>
    <w:rsid w:val="00992AD8"/>
  </w:style>
  <w:style w:type="character" w:customStyle="1" w:styleId="WW8Num11z5">
    <w:name w:val="WW8Num11z5"/>
    <w:rsid w:val="00992AD8"/>
  </w:style>
  <w:style w:type="character" w:customStyle="1" w:styleId="WW8Num11z6">
    <w:name w:val="WW8Num11z6"/>
    <w:rsid w:val="00992AD8"/>
  </w:style>
  <w:style w:type="character" w:customStyle="1" w:styleId="WW8Num11z7">
    <w:name w:val="WW8Num11z7"/>
    <w:rsid w:val="00992AD8"/>
  </w:style>
  <w:style w:type="character" w:customStyle="1" w:styleId="WW8Num11z8">
    <w:name w:val="WW8Num11z8"/>
    <w:rsid w:val="00992AD8"/>
  </w:style>
  <w:style w:type="character" w:customStyle="1" w:styleId="WW8Num16z2">
    <w:name w:val="WW8Num16z2"/>
    <w:uiPriority w:val="99"/>
    <w:rsid w:val="00992AD8"/>
  </w:style>
  <w:style w:type="character" w:customStyle="1" w:styleId="WW8Num16z3">
    <w:name w:val="WW8Num16z3"/>
    <w:uiPriority w:val="99"/>
    <w:rsid w:val="00992AD8"/>
  </w:style>
  <w:style w:type="character" w:customStyle="1" w:styleId="WW8Num16z4">
    <w:name w:val="WW8Num16z4"/>
    <w:uiPriority w:val="99"/>
    <w:rsid w:val="00992AD8"/>
  </w:style>
  <w:style w:type="character" w:customStyle="1" w:styleId="WW8Num16z5">
    <w:name w:val="WW8Num16z5"/>
    <w:rsid w:val="00992AD8"/>
  </w:style>
  <w:style w:type="character" w:customStyle="1" w:styleId="WW8Num16z6">
    <w:name w:val="WW8Num16z6"/>
    <w:rsid w:val="00992AD8"/>
  </w:style>
  <w:style w:type="character" w:customStyle="1" w:styleId="WW8Num16z7">
    <w:name w:val="WW8Num16z7"/>
    <w:rsid w:val="00992AD8"/>
  </w:style>
  <w:style w:type="character" w:customStyle="1" w:styleId="WW8Num16z8">
    <w:name w:val="WW8Num16z8"/>
    <w:rsid w:val="00992AD8"/>
  </w:style>
  <w:style w:type="character" w:customStyle="1" w:styleId="WW8Num17z2">
    <w:name w:val="WW8Num17z2"/>
    <w:rsid w:val="00992AD8"/>
    <w:rPr>
      <w:rFonts w:ascii="Times New Roman" w:hAnsi="Times New Roman" w:cs="Times New Roman" w:hint="default"/>
      <w:b w:val="0"/>
      <w:color w:val="000000"/>
      <w:sz w:val="24"/>
      <w:szCs w:val="24"/>
    </w:rPr>
  </w:style>
  <w:style w:type="character" w:customStyle="1" w:styleId="WW8Num17z3">
    <w:name w:val="WW8Num17z3"/>
    <w:rsid w:val="00992AD8"/>
  </w:style>
  <w:style w:type="character" w:customStyle="1" w:styleId="WW8Num17z4">
    <w:name w:val="WW8Num17z4"/>
    <w:rsid w:val="00992AD8"/>
  </w:style>
  <w:style w:type="character" w:customStyle="1" w:styleId="WW8Num17z5">
    <w:name w:val="WW8Num17z5"/>
    <w:rsid w:val="00992AD8"/>
  </w:style>
  <w:style w:type="character" w:customStyle="1" w:styleId="WW8Num17z6">
    <w:name w:val="WW8Num17z6"/>
    <w:rsid w:val="00992AD8"/>
  </w:style>
  <w:style w:type="character" w:customStyle="1" w:styleId="WW8Num17z7">
    <w:name w:val="WW8Num17z7"/>
    <w:rsid w:val="00992AD8"/>
  </w:style>
  <w:style w:type="character" w:customStyle="1" w:styleId="WW8Num17z8">
    <w:name w:val="WW8Num17z8"/>
    <w:rsid w:val="00992AD8"/>
  </w:style>
  <w:style w:type="character" w:customStyle="1" w:styleId="WW8Num18z2">
    <w:name w:val="WW8Num18z2"/>
    <w:rsid w:val="00992AD8"/>
    <w:rPr>
      <w:rFonts w:ascii="Wingdings" w:hAnsi="Wingdings" w:cs="Wingdings" w:hint="default"/>
    </w:rPr>
  </w:style>
  <w:style w:type="character" w:customStyle="1" w:styleId="WW8Num18z3">
    <w:name w:val="WW8Num18z3"/>
    <w:rsid w:val="00992AD8"/>
  </w:style>
  <w:style w:type="character" w:customStyle="1" w:styleId="WW8Num18z4">
    <w:name w:val="WW8Num18z4"/>
    <w:rsid w:val="00992AD8"/>
  </w:style>
  <w:style w:type="character" w:customStyle="1" w:styleId="WW8Num18z5">
    <w:name w:val="WW8Num18z5"/>
    <w:rsid w:val="00992AD8"/>
  </w:style>
  <w:style w:type="character" w:customStyle="1" w:styleId="WW8Num18z6">
    <w:name w:val="WW8Num18z6"/>
    <w:rsid w:val="00992AD8"/>
  </w:style>
  <w:style w:type="character" w:customStyle="1" w:styleId="WW8Num18z7">
    <w:name w:val="WW8Num18z7"/>
    <w:rsid w:val="00992AD8"/>
  </w:style>
  <w:style w:type="character" w:customStyle="1" w:styleId="WW8Num18z8">
    <w:name w:val="WW8Num18z8"/>
    <w:rsid w:val="00992AD8"/>
  </w:style>
  <w:style w:type="character" w:customStyle="1" w:styleId="WW8Num19z2">
    <w:name w:val="WW8Num19z2"/>
    <w:rsid w:val="00992AD8"/>
    <w:rPr>
      <w:rFonts w:ascii="Wingdings" w:hAnsi="Wingdings" w:cs="Wingdings" w:hint="default"/>
    </w:rPr>
  </w:style>
  <w:style w:type="character" w:customStyle="1" w:styleId="WW8Num19z3">
    <w:name w:val="WW8Num19z3"/>
    <w:rsid w:val="00992AD8"/>
  </w:style>
  <w:style w:type="character" w:customStyle="1" w:styleId="WW8Num19z4">
    <w:name w:val="WW8Num19z4"/>
    <w:rsid w:val="00992AD8"/>
  </w:style>
  <w:style w:type="character" w:customStyle="1" w:styleId="WW8Num19z5">
    <w:name w:val="WW8Num19z5"/>
    <w:rsid w:val="00992AD8"/>
  </w:style>
  <w:style w:type="character" w:customStyle="1" w:styleId="WW8Num19z6">
    <w:name w:val="WW8Num19z6"/>
    <w:rsid w:val="00992AD8"/>
  </w:style>
  <w:style w:type="character" w:customStyle="1" w:styleId="WW8Num19z7">
    <w:name w:val="WW8Num19z7"/>
    <w:rsid w:val="00992AD8"/>
  </w:style>
  <w:style w:type="character" w:customStyle="1" w:styleId="WW8Num19z8">
    <w:name w:val="WW8Num19z8"/>
    <w:rsid w:val="00992AD8"/>
  </w:style>
  <w:style w:type="character" w:customStyle="1" w:styleId="WW8Num7z2">
    <w:name w:val="WW8Num7z2"/>
    <w:rsid w:val="00992AD8"/>
    <w:rPr>
      <w:rFonts w:ascii="Times New Roman" w:hAnsi="Times New Roman" w:cs="Times New Roman" w:hint="default"/>
      <w:b w:val="0"/>
      <w:color w:val="000000"/>
      <w:sz w:val="24"/>
      <w:szCs w:val="24"/>
    </w:rPr>
  </w:style>
  <w:style w:type="character" w:customStyle="1" w:styleId="WW8Num12z2">
    <w:name w:val="WW8Num12z2"/>
    <w:rsid w:val="00992AD8"/>
  </w:style>
  <w:style w:type="character" w:customStyle="1" w:styleId="WW8Num12z3">
    <w:name w:val="WW8Num12z3"/>
    <w:rsid w:val="00992AD8"/>
  </w:style>
  <w:style w:type="character" w:customStyle="1" w:styleId="WW8Num12z4">
    <w:name w:val="WW8Num12z4"/>
    <w:rsid w:val="00992AD8"/>
  </w:style>
  <w:style w:type="character" w:customStyle="1" w:styleId="WW8Num12z5">
    <w:name w:val="WW8Num12z5"/>
    <w:rsid w:val="00992AD8"/>
  </w:style>
  <w:style w:type="character" w:customStyle="1" w:styleId="WW8Num12z6">
    <w:name w:val="WW8Num12z6"/>
    <w:rsid w:val="00992AD8"/>
  </w:style>
  <w:style w:type="character" w:customStyle="1" w:styleId="WW8Num12z7">
    <w:name w:val="WW8Num12z7"/>
    <w:rsid w:val="00992AD8"/>
  </w:style>
  <w:style w:type="character" w:customStyle="1" w:styleId="WW8Num12z8">
    <w:name w:val="WW8Num12z8"/>
    <w:rsid w:val="00992AD8"/>
  </w:style>
  <w:style w:type="character" w:customStyle="1" w:styleId="WW8Num14z2">
    <w:name w:val="WW8Num14z2"/>
    <w:uiPriority w:val="99"/>
    <w:rsid w:val="00992AD8"/>
    <w:rPr>
      <w:rFonts w:ascii="Wingdings" w:hAnsi="Wingdings" w:cs="Wingdings" w:hint="default"/>
    </w:rPr>
  </w:style>
  <w:style w:type="character" w:customStyle="1" w:styleId="WW8Num14z3">
    <w:name w:val="WW8Num14z3"/>
    <w:uiPriority w:val="99"/>
    <w:rsid w:val="00992AD8"/>
  </w:style>
  <w:style w:type="character" w:customStyle="1" w:styleId="WW8Num14z4">
    <w:name w:val="WW8Num14z4"/>
    <w:uiPriority w:val="99"/>
    <w:rsid w:val="00992AD8"/>
  </w:style>
  <w:style w:type="character" w:customStyle="1" w:styleId="WW8Num14z5">
    <w:name w:val="WW8Num14z5"/>
    <w:rsid w:val="00992AD8"/>
  </w:style>
  <w:style w:type="character" w:customStyle="1" w:styleId="WW8Num14z6">
    <w:name w:val="WW8Num14z6"/>
    <w:rsid w:val="00992AD8"/>
  </w:style>
  <w:style w:type="character" w:customStyle="1" w:styleId="WW8Num14z7">
    <w:name w:val="WW8Num14z7"/>
    <w:rsid w:val="00992AD8"/>
  </w:style>
  <w:style w:type="character" w:customStyle="1" w:styleId="WW8Num14z8">
    <w:name w:val="WW8Num14z8"/>
    <w:rsid w:val="00992AD8"/>
  </w:style>
  <w:style w:type="character" w:customStyle="1" w:styleId="WW8Num15z2">
    <w:name w:val="WW8Num15z2"/>
    <w:rsid w:val="00992AD8"/>
    <w:rPr>
      <w:rFonts w:ascii="Wingdings" w:hAnsi="Wingdings" w:cs="Wingdings" w:hint="default"/>
    </w:rPr>
  </w:style>
  <w:style w:type="character" w:customStyle="1" w:styleId="WW8Num20z2">
    <w:name w:val="WW8Num20z2"/>
    <w:rsid w:val="00992AD8"/>
  </w:style>
  <w:style w:type="character" w:customStyle="1" w:styleId="WW8Num20z3">
    <w:name w:val="WW8Num20z3"/>
    <w:rsid w:val="00992AD8"/>
  </w:style>
  <w:style w:type="character" w:customStyle="1" w:styleId="WW8Num20z4">
    <w:name w:val="WW8Num20z4"/>
    <w:rsid w:val="00992AD8"/>
  </w:style>
  <w:style w:type="character" w:customStyle="1" w:styleId="WW8Num20z5">
    <w:name w:val="WW8Num20z5"/>
    <w:rsid w:val="00992AD8"/>
  </w:style>
  <w:style w:type="character" w:customStyle="1" w:styleId="WW8Num20z6">
    <w:name w:val="WW8Num20z6"/>
    <w:rsid w:val="00992AD8"/>
  </w:style>
  <w:style w:type="character" w:customStyle="1" w:styleId="WW8Num20z7">
    <w:name w:val="WW8Num20z7"/>
    <w:rsid w:val="00992AD8"/>
  </w:style>
  <w:style w:type="character" w:customStyle="1" w:styleId="WW8Num20z8">
    <w:name w:val="WW8Num20z8"/>
    <w:rsid w:val="00992AD8"/>
  </w:style>
  <w:style w:type="character" w:customStyle="1" w:styleId="Domylnaczcionkaakapitu2">
    <w:name w:val="Domyślna czcionka akapitu2"/>
    <w:rsid w:val="00992AD8"/>
  </w:style>
  <w:style w:type="character" w:customStyle="1" w:styleId="Odwoaniedokomentarza2">
    <w:name w:val="Odwołanie do komentarza2"/>
    <w:rsid w:val="00992AD8"/>
    <w:rPr>
      <w:sz w:val="16"/>
      <w:szCs w:val="16"/>
    </w:rPr>
  </w:style>
  <w:style w:type="character" w:customStyle="1" w:styleId="Znakiprzypiswkocowych">
    <w:name w:val="Znaki przypisów końcowych"/>
    <w:rsid w:val="00992AD8"/>
    <w:rPr>
      <w:vertAlign w:val="superscript"/>
    </w:rPr>
  </w:style>
  <w:style w:type="character" w:customStyle="1" w:styleId="Symbolewypunktowania">
    <w:name w:val="Symbole wypunktowania"/>
    <w:rsid w:val="00992AD8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992AD8"/>
  </w:style>
  <w:style w:type="paragraph" w:customStyle="1" w:styleId="Nagwek20">
    <w:name w:val="Nagłówek2"/>
    <w:basedOn w:val="Normalny"/>
    <w:next w:val="Tekstpodstawowy"/>
    <w:rsid w:val="00992AD8"/>
    <w:pPr>
      <w:keepNext/>
      <w:suppressAutoHyphens/>
      <w:spacing w:before="240" w:after="120" w:line="276" w:lineRule="auto"/>
      <w:ind w:left="0" w:right="0" w:firstLine="0"/>
      <w:jc w:val="left"/>
    </w:pPr>
    <w:rPr>
      <w:rFonts w:ascii="Arial" w:eastAsia="Microsoft YaHei" w:hAnsi="Arial" w:cs="Mangal"/>
      <w:sz w:val="28"/>
      <w:szCs w:val="28"/>
      <w:lang w:val="en-US" w:eastAsia="ar-SA"/>
    </w:rPr>
  </w:style>
  <w:style w:type="paragraph" w:customStyle="1" w:styleId="Podpis2">
    <w:name w:val="Podpis2"/>
    <w:basedOn w:val="Normalny"/>
    <w:rsid w:val="00992AD8"/>
    <w:pPr>
      <w:suppressLineNumbers/>
      <w:suppressAutoHyphens/>
      <w:spacing w:before="120" w:after="120" w:line="276" w:lineRule="auto"/>
      <w:ind w:left="0" w:right="0" w:firstLine="0"/>
      <w:jc w:val="left"/>
    </w:pPr>
    <w:rPr>
      <w:rFonts w:ascii="Calibri" w:eastAsia="Calibri" w:hAnsi="Calibri" w:cs="Mangal"/>
      <w:i/>
      <w:iCs/>
      <w:szCs w:val="24"/>
      <w:lang w:val="en-US" w:eastAsia="ar-SA"/>
    </w:rPr>
  </w:style>
  <w:style w:type="paragraph" w:customStyle="1" w:styleId="Tekstkomentarza2">
    <w:name w:val="Tekst komentarza2"/>
    <w:basedOn w:val="Normalny"/>
    <w:rsid w:val="00992AD8"/>
    <w:pPr>
      <w:suppressAutoHyphens/>
      <w:spacing w:after="200" w:line="276" w:lineRule="auto"/>
      <w:ind w:left="0" w:right="0" w:firstLine="0"/>
      <w:jc w:val="left"/>
    </w:pPr>
    <w:rPr>
      <w:rFonts w:ascii="Calibri" w:eastAsia="Calibri" w:hAnsi="Calibri" w:cs="Calibri"/>
      <w:sz w:val="20"/>
      <w:szCs w:val="20"/>
      <w:lang w:val="en-US" w:eastAsia="ar-SA"/>
    </w:rPr>
  </w:style>
  <w:style w:type="paragraph" w:customStyle="1" w:styleId="Akapitzlist11">
    <w:name w:val="Akapit z listą11"/>
    <w:rsid w:val="00992AD8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paragraph" w:customStyle="1" w:styleId="TableParagraph">
    <w:name w:val="Table Paragraph"/>
    <w:basedOn w:val="Normalny"/>
    <w:uiPriority w:val="99"/>
    <w:rsid w:val="00992AD8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en-US" w:eastAsia="en-US"/>
    </w:rPr>
  </w:style>
  <w:style w:type="paragraph" w:customStyle="1" w:styleId="xl63">
    <w:name w:val="xl63"/>
    <w:basedOn w:val="Normalny"/>
    <w:uiPriority w:val="99"/>
    <w:rsid w:val="00992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Century Gothic" w:hAnsi="Century Gothic"/>
      <w:sz w:val="20"/>
      <w:szCs w:val="20"/>
    </w:rPr>
  </w:style>
  <w:style w:type="paragraph" w:customStyle="1" w:styleId="xl64">
    <w:name w:val="xl64"/>
    <w:basedOn w:val="Normalny"/>
    <w:uiPriority w:val="99"/>
    <w:rsid w:val="00992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Century Gothic" w:hAnsi="Century Gothic"/>
      <w:sz w:val="20"/>
      <w:szCs w:val="20"/>
    </w:rPr>
  </w:style>
  <w:style w:type="paragraph" w:customStyle="1" w:styleId="xl65">
    <w:name w:val="xl65"/>
    <w:basedOn w:val="Normalny"/>
    <w:uiPriority w:val="99"/>
    <w:rsid w:val="00992AD8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hAnsi="Century Gothic"/>
      <w:color w:val="auto"/>
      <w:sz w:val="20"/>
      <w:szCs w:val="20"/>
    </w:rPr>
  </w:style>
  <w:style w:type="paragraph" w:customStyle="1" w:styleId="xl66">
    <w:name w:val="xl66"/>
    <w:basedOn w:val="Normalny"/>
    <w:uiPriority w:val="99"/>
    <w:rsid w:val="00992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Century Gothic" w:hAnsi="Century Gothic"/>
      <w:color w:val="auto"/>
      <w:sz w:val="20"/>
      <w:szCs w:val="20"/>
    </w:rPr>
  </w:style>
  <w:style w:type="paragraph" w:customStyle="1" w:styleId="xl67">
    <w:name w:val="xl67"/>
    <w:basedOn w:val="Normalny"/>
    <w:uiPriority w:val="99"/>
    <w:rsid w:val="00992AD8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hAnsi="Century Gothic"/>
      <w:color w:val="FF0000"/>
      <w:sz w:val="20"/>
      <w:szCs w:val="20"/>
    </w:rPr>
  </w:style>
  <w:style w:type="paragraph" w:customStyle="1" w:styleId="xl68">
    <w:name w:val="xl68"/>
    <w:basedOn w:val="Normalny"/>
    <w:uiPriority w:val="99"/>
    <w:rsid w:val="00992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Century Gothic" w:hAnsi="Century Gothic"/>
      <w:color w:val="auto"/>
      <w:sz w:val="20"/>
      <w:szCs w:val="20"/>
    </w:rPr>
  </w:style>
  <w:style w:type="paragraph" w:customStyle="1" w:styleId="xl69">
    <w:name w:val="xl69"/>
    <w:basedOn w:val="Normalny"/>
    <w:uiPriority w:val="99"/>
    <w:rsid w:val="00992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Century Gothic" w:hAnsi="Century Gothic"/>
      <w:color w:val="auto"/>
      <w:sz w:val="20"/>
      <w:szCs w:val="20"/>
    </w:rPr>
  </w:style>
  <w:style w:type="paragraph" w:customStyle="1" w:styleId="xl70">
    <w:name w:val="xl70"/>
    <w:basedOn w:val="Normalny"/>
    <w:uiPriority w:val="99"/>
    <w:rsid w:val="00992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Century Gothic" w:hAnsi="Century Gothic"/>
      <w:color w:val="auto"/>
      <w:sz w:val="20"/>
      <w:szCs w:val="20"/>
    </w:rPr>
  </w:style>
  <w:style w:type="paragraph" w:customStyle="1" w:styleId="xl71">
    <w:name w:val="xl71"/>
    <w:basedOn w:val="Normalny"/>
    <w:uiPriority w:val="99"/>
    <w:rsid w:val="00992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Century Gothic" w:hAnsi="Century Gothic"/>
      <w:b/>
      <w:bCs/>
      <w:color w:val="auto"/>
      <w:sz w:val="20"/>
      <w:szCs w:val="20"/>
    </w:rPr>
  </w:style>
  <w:style w:type="paragraph" w:customStyle="1" w:styleId="xl72">
    <w:name w:val="xl72"/>
    <w:basedOn w:val="Normalny"/>
    <w:uiPriority w:val="99"/>
    <w:rsid w:val="00992AD8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Century Gothic" w:hAnsi="Century Gothic"/>
      <w:color w:val="auto"/>
      <w:sz w:val="20"/>
      <w:szCs w:val="20"/>
    </w:rPr>
  </w:style>
  <w:style w:type="paragraph" w:customStyle="1" w:styleId="xl73">
    <w:name w:val="xl73"/>
    <w:basedOn w:val="Normalny"/>
    <w:uiPriority w:val="99"/>
    <w:rsid w:val="00992AD8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hAnsi="Century Gothic"/>
      <w:color w:val="auto"/>
      <w:sz w:val="20"/>
      <w:szCs w:val="20"/>
    </w:rPr>
  </w:style>
  <w:style w:type="paragraph" w:customStyle="1" w:styleId="xl74">
    <w:name w:val="xl74"/>
    <w:basedOn w:val="Normalny"/>
    <w:uiPriority w:val="99"/>
    <w:rsid w:val="00992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75">
    <w:name w:val="xl75"/>
    <w:basedOn w:val="Normalny"/>
    <w:uiPriority w:val="99"/>
    <w:rsid w:val="00992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auto"/>
      <w:szCs w:val="24"/>
    </w:rPr>
  </w:style>
  <w:style w:type="paragraph" w:customStyle="1" w:styleId="xl76">
    <w:name w:val="xl76"/>
    <w:basedOn w:val="Normalny"/>
    <w:uiPriority w:val="99"/>
    <w:rsid w:val="00992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xl77">
    <w:name w:val="xl77"/>
    <w:basedOn w:val="Normalny"/>
    <w:uiPriority w:val="99"/>
    <w:rsid w:val="00992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auto"/>
      <w:szCs w:val="24"/>
    </w:rPr>
  </w:style>
  <w:style w:type="paragraph" w:customStyle="1" w:styleId="xl78">
    <w:name w:val="xl78"/>
    <w:basedOn w:val="Normalny"/>
    <w:uiPriority w:val="99"/>
    <w:rsid w:val="00992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Century Gothic" w:hAnsi="Century Gothic"/>
      <w:color w:val="auto"/>
      <w:sz w:val="20"/>
      <w:szCs w:val="20"/>
    </w:rPr>
  </w:style>
  <w:style w:type="paragraph" w:customStyle="1" w:styleId="xl79">
    <w:name w:val="xl79"/>
    <w:basedOn w:val="Normalny"/>
    <w:uiPriority w:val="99"/>
    <w:rsid w:val="00992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Century Gothic" w:hAnsi="Century Gothic"/>
      <w:b/>
      <w:bCs/>
      <w:color w:val="auto"/>
      <w:sz w:val="20"/>
      <w:szCs w:val="20"/>
    </w:rPr>
  </w:style>
  <w:style w:type="paragraph" w:customStyle="1" w:styleId="xl80">
    <w:name w:val="xl80"/>
    <w:basedOn w:val="Normalny"/>
    <w:uiPriority w:val="99"/>
    <w:rsid w:val="00992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Century Gothic" w:hAnsi="Century Gothic"/>
      <w:b/>
      <w:bCs/>
      <w:color w:val="auto"/>
      <w:sz w:val="20"/>
      <w:szCs w:val="20"/>
    </w:rPr>
  </w:style>
  <w:style w:type="paragraph" w:customStyle="1" w:styleId="xl81">
    <w:name w:val="xl81"/>
    <w:basedOn w:val="Normalny"/>
    <w:uiPriority w:val="99"/>
    <w:rsid w:val="00992A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Cs w:val="24"/>
    </w:rPr>
  </w:style>
  <w:style w:type="paragraph" w:customStyle="1" w:styleId="xl82">
    <w:name w:val="xl82"/>
    <w:basedOn w:val="Normalny"/>
    <w:uiPriority w:val="99"/>
    <w:rsid w:val="00992A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Cs w:val="24"/>
    </w:rPr>
  </w:style>
  <w:style w:type="paragraph" w:customStyle="1" w:styleId="xl83">
    <w:name w:val="xl83"/>
    <w:basedOn w:val="Normalny"/>
    <w:uiPriority w:val="99"/>
    <w:rsid w:val="00992A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Cs w:val="24"/>
    </w:rPr>
  </w:style>
  <w:style w:type="paragraph" w:customStyle="1" w:styleId="xl84">
    <w:name w:val="xl84"/>
    <w:basedOn w:val="Normalny"/>
    <w:uiPriority w:val="99"/>
    <w:rsid w:val="00992AD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85">
    <w:name w:val="xl85"/>
    <w:basedOn w:val="Normalny"/>
    <w:uiPriority w:val="99"/>
    <w:rsid w:val="00992AD8"/>
    <w:pPr>
      <w:pBdr>
        <w:top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86">
    <w:name w:val="xl86"/>
    <w:basedOn w:val="Normalny"/>
    <w:uiPriority w:val="99"/>
    <w:rsid w:val="00992AD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87">
    <w:name w:val="xl87"/>
    <w:basedOn w:val="Normalny"/>
    <w:uiPriority w:val="99"/>
    <w:rsid w:val="00992A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88">
    <w:name w:val="xl88"/>
    <w:basedOn w:val="Normalny"/>
    <w:uiPriority w:val="99"/>
    <w:rsid w:val="00992AD8"/>
    <w:pPr>
      <w:pBdr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89">
    <w:name w:val="xl89"/>
    <w:basedOn w:val="Normalny"/>
    <w:uiPriority w:val="99"/>
    <w:rsid w:val="00992A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Century Gothic" w:hAnsi="Century Gothic"/>
      <w:b/>
      <w:bCs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992AD8"/>
    <w:rPr>
      <w:rFonts w:cs="Times New Roman"/>
      <w:b/>
      <w:bCs/>
    </w:rPr>
  </w:style>
  <w:style w:type="paragraph" w:customStyle="1" w:styleId="ListParagraph1">
    <w:name w:val="List Paragraph1"/>
    <w:uiPriority w:val="34"/>
    <w:qFormat/>
    <w:rsid w:val="00992AD8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992AD8"/>
    <w:pPr>
      <w:suppressAutoHyphens/>
      <w:spacing w:after="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992AD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ar-SA"/>
    </w:rPr>
  </w:style>
  <w:style w:type="character" w:customStyle="1" w:styleId="Nagwek6Znak">
    <w:name w:val="Nagłówek 6 Znak"/>
    <w:basedOn w:val="Domylnaczcionkaakapitu"/>
    <w:link w:val="Nagwek6"/>
    <w:rsid w:val="00992AD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92AD8"/>
    <w:rPr>
      <w:rFonts w:ascii="Arial" w:eastAsia="Calibri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92AD8"/>
    <w:rPr>
      <w:rFonts w:ascii="Arial" w:eastAsia="Calibri" w:hAnsi="Arial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92AD8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semiHidden/>
    <w:rsid w:val="00992AD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StandardZnak">
    <w:name w:val="Standard Znak"/>
    <w:link w:val="StandardZnakZnak"/>
    <w:uiPriority w:val="99"/>
    <w:rsid w:val="00992AD8"/>
    <w:pPr>
      <w:widowControl w:val="0"/>
      <w:autoSpaceDE w:val="0"/>
      <w:autoSpaceDN w:val="0"/>
      <w:spacing w:after="0" w:line="240" w:lineRule="auto"/>
      <w:ind w:left="284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andardZnakZnak">
    <w:name w:val="Standard Znak Znak"/>
    <w:link w:val="StandardZnak"/>
    <w:uiPriority w:val="99"/>
    <w:locked/>
    <w:rsid w:val="00992AD8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ronaXzY">
    <w:name w:val="Strona X z Y"/>
    <w:uiPriority w:val="99"/>
    <w:rsid w:val="00992AD8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992AD8"/>
    <w:pPr>
      <w:spacing w:before="480" w:line="276" w:lineRule="auto"/>
      <w:ind w:right="0"/>
      <w:jc w:val="left"/>
      <w:outlineLvl w:val="9"/>
    </w:pPr>
    <w:rPr>
      <w:rFonts w:ascii="Cambria" w:eastAsia="Calibri" w:hAnsi="Cambria" w:cs="Cambria"/>
      <w:bCs/>
      <w:color w:val="365F91"/>
      <w:szCs w:val="28"/>
    </w:rPr>
  </w:style>
  <w:style w:type="paragraph" w:styleId="Spistreci1">
    <w:name w:val="toc 1"/>
    <w:basedOn w:val="Normalny"/>
    <w:next w:val="Normalny"/>
    <w:autoRedefine/>
    <w:uiPriority w:val="99"/>
    <w:semiHidden/>
    <w:rsid w:val="00992AD8"/>
    <w:pPr>
      <w:spacing w:after="100" w:line="240" w:lineRule="auto"/>
      <w:ind w:left="0" w:right="0" w:firstLine="0"/>
    </w:pPr>
    <w:rPr>
      <w:rFonts w:ascii="Arial" w:hAnsi="Arial" w:cs="Arial"/>
      <w:color w:val="auto"/>
      <w:szCs w:val="24"/>
    </w:rPr>
  </w:style>
  <w:style w:type="paragraph" w:styleId="Spistreci2">
    <w:name w:val="toc 2"/>
    <w:basedOn w:val="Normalny"/>
    <w:next w:val="Normalny"/>
    <w:autoRedefine/>
    <w:uiPriority w:val="99"/>
    <w:semiHidden/>
    <w:rsid w:val="00992AD8"/>
    <w:pPr>
      <w:spacing w:after="100" w:line="240" w:lineRule="auto"/>
      <w:ind w:left="240" w:right="0" w:firstLine="0"/>
    </w:pPr>
    <w:rPr>
      <w:rFonts w:ascii="Arial" w:hAnsi="Arial" w:cs="Arial"/>
      <w:color w:val="auto"/>
      <w:szCs w:val="24"/>
    </w:rPr>
  </w:style>
  <w:style w:type="character" w:styleId="UyteHipercze">
    <w:name w:val="FollowedHyperlink"/>
    <w:uiPriority w:val="99"/>
    <w:rsid w:val="00992AD8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92AD8"/>
    <w:pPr>
      <w:spacing w:after="0" w:line="240" w:lineRule="auto"/>
      <w:ind w:left="1080" w:right="0" w:hanging="720"/>
    </w:pPr>
    <w:rPr>
      <w:rFonts w:ascii="Tahoma" w:eastAsia="Calibri" w:hAnsi="Tahoma"/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2AD8"/>
    <w:rPr>
      <w:rFonts w:ascii="Tahoma" w:eastAsia="Calibri" w:hAnsi="Tahoma" w:cs="Times New Roman"/>
      <w:sz w:val="24"/>
      <w:szCs w:val="24"/>
      <w:lang w:eastAsia="pl-PL"/>
    </w:rPr>
  </w:style>
  <w:style w:type="paragraph" w:styleId="Tekstpodstawowy20">
    <w:name w:val="Body Text 2"/>
    <w:basedOn w:val="Normalny"/>
    <w:link w:val="Tekstpodstawowy2Znak"/>
    <w:uiPriority w:val="99"/>
    <w:rsid w:val="00992AD8"/>
    <w:pPr>
      <w:widowControl w:val="0"/>
      <w:spacing w:after="0" w:line="240" w:lineRule="auto"/>
      <w:ind w:left="0" w:right="0" w:firstLine="0"/>
    </w:pPr>
    <w:rPr>
      <w:rFonts w:ascii="Arial Narrow" w:eastAsia="Calibri" w:hAnsi="Arial Narrow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0"/>
    <w:uiPriority w:val="99"/>
    <w:rsid w:val="00992AD8"/>
    <w:rPr>
      <w:rFonts w:ascii="Arial Narrow" w:eastAsia="Calibri" w:hAnsi="Arial Narrow" w:cs="Times New Roman"/>
      <w:sz w:val="20"/>
      <w:szCs w:val="20"/>
      <w:lang w:eastAsia="pl-PL"/>
    </w:rPr>
  </w:style>
  <w:style w:type="paragraph" w:customStyle="1" w:styleId="tekst">
    <w:name w:val="tekst"/>
    <w:basedOn w:val="Normalny"/>
    <w:uiPriority w:val="99"/>
    <w:rsid w:val="00992AD8"/>
    <w:pPr>
      <w:suppressLineNumbers/>
      <w:spacing w:before="60" w:after="60" w:line="240" w:lineRule="auto"/>
      <w:ind w:left="0" w:right="0" w:firstLine="0"/>
    </w:pPr>
    <w:rPr>
      <w:rFonts w:ascii="Arial" w:hAnsi="Arial" w:cs="Arial"/>
      <w:color w:val="auto"/>
      <w:szCs w:val="24"/>
    </w:rPr>
  </w:style>
  <w:style w:type="paragraph" w:customStyle="1" w:styleId="pkt">
    <w:name w:val="pkt"/>
    <w:basedOn w:val="Normalny"/>
    <w:rsid w:val="00992AD8"/>
    <w:pPr>
      <w:spacing w:before="60" w:after="60" w:line="240" w:lineRule="auto"/>
      <w:ind w:left="851" w:right="0" w:hanging="295"/>
    </w:pPr>
    <w:rPr>
      <w:rFonts w:ascii="Arial" w:hAnsi="Arial" w:cs="Arial"/>
      <w:color w:val="auto"/>
      <w:szCs w:val="24"/>
    </w:rPr>
  </w:style>
  <w:style w:type="paragraph" w:customStyle="1" w:styleId="lit">
    <w:name w:val="lit"/>
    <w:uiPriority w:val="99"/>
    <w:rsid w:val="00992AD8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992A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992AD8"/>
    <w:pPr>
      <w:keepNext/>
      <w:spacing w:before="60" w:after="60" w:line="240" w:lineRule="auto"/>
      <w:ind w:left="0" w:right="0" w:firstLine="0"/>
      <w:jc w:val="center"/>
    </w:pPr>
    <w:rPr>
      <w:rFonts w:ascii="Arial" w:hAnsi="Arial" w:cs="Arial"/>
      <w:b/>
      <w:bCs/>
      <w:color w:val="auto"/>
      <w:szCs w:val="24"/>
    </w:rPr>
  </w:style>
  <w:style w:type="paragraph" w:customStyle="1" w:styleId="pkt1">
    <w:name w:val="pkt1"/>
    <w:basedOn w:val="pkt"/>
    <w:rsid w:val="00992AD8"/>
    <w:pPr>
      <w:ind w:left="850" w:hanging="425"/>
    </w:pPr>
  </w:style>
  <w:style w:type="character" w:styleId="Numerstrony">
    <w:name w:val="page number"/>
    <w:uiPriority w:val="99"/>
    <w:rsid w:val="00992AD8"/>
    <w:rPr>
      <w:rFonts w:cs="Times New Roman"/>
    </w:rPr>
  </w:style>
  <w:style w:type="paragraph" w:customStyle="1" w:styleId="CTT-S000">
    <w:name w:val="CTT-S000"/>
    <w:basedOn w:val="Normalny"/>
    <w:uiPriority w:val="99"/>
    <w:rsid w:val="00992AD8"/>
    <w:pPr>
      <w:spacing w:before="60" w:after="60" w:line="240" w:lineRule="auto"/>
      <w:ind w:left="0" w:right="0" w:firstLine="0"/>
    </w:pPr>
    <w:rPr>
      <w:rFonts w:ascii="Arial" w:hAnsi="Arial" w:cs="Arial"/>
      <w:b/>
      <w:bCs/>
      <w:caps/>
      <w:color w:val="auto"/>
      <w:sz w:val="20"/>
      <w:szCs w:val="20"/>
    </w:rPr>
  </w:style>
  <w:style w:type="paragraph" w:customStyle="1" w:styleId="CTT-S0000">
    <w:name w:val="CTT-S0000"/>
    <w:basedOn w:val="Normalny"/>
    <w:next w:val="Normalny"/>
    <w:uiPriority w:val="99"/>
    <w:rsid w:val="00992AD8"/>
    <w:pPr>
      <w:spacing w:before="40" w:after="40" w:line="240" w:lineRule="auto"/>
      <w:ind w:left="0" w:right="0" w:firstLine="0"/>
    </w:pPr>
    <w:rPr>
      <w:rFonts w:ascii="Arial" w:hAnsi="Arial" w:cs="Arial"/>
      <w:b/>
      <w:bCs/>
      <w:color w:val="auto"/>
      <w:sz w:val="22"/>
    </w:rPr>
  </w:style>
  <w:style w:type="paragraph" w:customStyle="1" w:styleId="CTT2">
    <w:name w:val="CTT2"/>
    <w:basedOn w:val="Normalny"/>
    <w:uiPriority w:val="99"/>
    <w:rsid w:val="00992AD8"/>
    <w:pPr>
      <w:tabs>
        <w:tab w:val="left" w:pos="-1440"/>
        <w:tab w:val="left" w:pos="-720"/>
        <w:tab w:val="left" w:pos="1"/>
        <w:tab w:val="left" w:pos="288"/>
        <w:tab w:val="left" w:pos="432"/>
        <w:tab w:val="left" w:pos="576"/>
        <w:tab w:val="left" w:pos="720"/>
        <w:tab w:val="left" w:pos="1008"/>
        <w:tab w:val="left" w:pos="1152"/>
        <w:tab w:val="left" w:pos="1296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120" w:after="120" w:line="240" w:lineRule="auto"/>
      <w:ind w:left="0" w:right="0" w:firstLine="0"/>
    </w:pPr>
    <w:rPr>
      <w:rFonts w:ascii="Arial" w:hAnsi="Arial" w:cs="Arial"/>
      <w:b/>
      <w:bCs/>
      <w:color w:val="auto"/>
      <w:szCs w:val="24"/>
    </w:rPr>
  </w:style>
  <w:style w:type="paragraph" w:customStyle="1" w:styleId="Technical">
    <w:name w:val="Technical"/>
    <w:basedOn w:val="Normalny"/>
    <w:uiPriority w:val="99"/>
    <w:rsid w:val="00992AD8"/>
    <w:pPr>
      <w:spacing w:after="0" w:line="240" w:lineRule="auto"/>
      <w:ind w:left="0" w:right="0" w:firstLine="0"/>
    </w:pPr>
    <w:rPr>
      <w:rFonts w:ascii="Courier" w:hAnsi="Courier" w:cs="Courier"/>
      <w:color w:val="auto"/>
      <w:szCs w:val="24"/>
      <w:lang w:val="en-GB"/>
    </w:rPr>
  </w:style>
  <w:style w:type="paragraph" w:customStyle="1" w:styleId="CTT1">
    <w:name w:val="CTT1"/>
    <w:basedOn w:val="Normalny"/>
    <w:uiPriority w:val="99"/>
    <w:rsid w:val="00992AD8"/>
    <w:pPr>
      <w:spacing w:before="240" w:after="240" w:line="240" w:lineRule="auto"/>
      <w:ind w:left="0" w:right="0" w:firstLine="0"/>
    </w:pPr>
    <w:rPr>
      <w:rFonts w:ascii="Arial" w:hAnsi="Arial" w:cs="Arial"/>
      <w:b/>
      <w:bCs/>
      <w:color w:val="auto"/>
      <w:szCs w:val="24"/>
    </w:rPr>
  </w:style>
  <w:style w:type="paragraph" w:customStyle="1" w:styleId="CTT3">
    <w:name w:val="CTT3"/>
    <w:basedOn w:val="Normalny"/>
    <w:uiPriority w:val="99"/>
    <w:rsid w:val="00992AD8"/>
    <w:pPr>
      <w:tabs>
        <w:tab w:val="left" w:pos="-1440"/>
        <w:tab w:val="left" w:pos="-720"/>
        <w:tab w:val="left" w:pos="1"/>
        <w:tab w:val="left" w:pos="576"/>
        <w:tab w:val="left" w:pos="720"/>
        <w:tab w:val="left" w:pos="1008"/>
        <w:tab w:val="left" w:pos="1152"/>
        <w:tab w:val="left" w:pos="1296"/>
        <w:tab w:val="left" w:pos="1440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ind w:left="0" w:right="0" w:firstLine="0"/>
    </w:pPr>
    <w:rPr>
      <w:rFonts w:ascii="Arial" w:hAnsi="Arial" w:cs="Arial"/>
      <w:b/>
      <w:bCs/>
      <w:color w:val="auto"/>
      <w:szCs w:val="24"/>
    </w:rPr>
  </w:style>
  <w:style w:type="paragraph" w:customStyle="1" w:styleId="DefaultText">
    <w:name w:val="Default Text"/>
    <w:basedOn w:val="Normalny"/>
    <w:uiPriority w:val="99"/>
    <w:rsid w:val="00992AD8"/>
    <w:pPr>
      <w:spacing w:after="0" w:line="240" w:lineRule="auto"/>
      <w:ind w:left="0" w:right="0" w:firstLine="0"/>
    </w:pPr>
    <w:rPr>
      <w:rFonts w:ascii="Arial" w:hAnsi="Arial" w:cs="Arial"/>
      <w:color w:val="auto"/>
      <w:szCs w:val="24"/>
    </w:rPr>
  </w:style>
  <w:style w:type="paragraph" w:customStyle="1" w:styleId="CTT-S00">
    <w:name w:val="CTT-S00"/>
    <w:basedOn w:val="Nagwek4"/>
    <w:uiPriority w:val="99"/>
    <w:rsid w:val="00992AD8"/>
    <w:pPr>
      <w:spacing w:before="0" w:after="0" w:line="360" w:lineRule="auto"/>
    </w:pPr>
  </w:style>
  <w:style w:type="paragraph" w:styleId="Tekstpodstawowy30">
    <w:name w:val="Body Text 3"/>
    <w:basedOn w:val="Normalny"/>
    <w:link w:val="Tekstpodstawowy3Znak"/>
    <w:uiPriority w:val="99"/>
    <w:rsid w:val="00992AD8"/>
    <w:pPr>
      <w:spacing w:after="120" w:line="240" w:lineRule="auto"/>
      <w:ind w:left="0" w:right="0" w:firstLine="0"/>
    </w:pPr>
    <w:rPr>
      <w:rFonts w:ascii="Arial" w:eastAsia="Calibri" w:hAnsi="Arial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0"/>
    <w:uiPriority w:val="99"/>
    <w:rsid w:val="00992AD8"/>
    <w:rPr>
      <w:rFonts w:ascii="Arial" w:eastAsia="Calibri" w:hAnsi="Arial" w:cs="Times New Roman"/>
      <w:sz w:val="16"/>
      <w:szCs w:val="16"/>
      <w:lang w:eastAsia="pl-PL"/>
    </w:rPr>
  </w:style>
  <w:style w:type="paragraph" w:customStyle="1" w:styleId="Technical4">
    <w:name w:val="Technical 4"/>
    <w:uiPriority w:val="99"/>
    <w:rsid w:val="00992AD8"/>
    <w:pPr>
      <w:tabs>
        <w:tab w:val="left" w:pos="-720"/>
      </w:tabs>
      <w:suppressAutoHyphens/>
      <w:spacing w:after="0" w:line="240" w:lineRule="auto"/>
      <w:ind w:left="284"/>
    </w:pPr>
    <w:rPr>
      <w:rFonts w:ascii="Courier" w:eastAsia="Times New Roman" w:hAnsi="Courier" w:cs="Courier"/>
      <w:b/>
      <w:bCs/>
      <w:sz w:val="24"/>
      <w:szCs w:val="24"/>
      <w:lang w:val="en-US" w:eastAsia="pl-PL"/>
    </w:rPr>
  </w:style>
  <w:style w:type="paragraph" w:styleId="Wcicienormalne">
    <w:name w:val="Normal Indent"/>
    <w:basedOn w:val="Normalny"/>
    <w:uiPriority w:val="99"/>
    <w:rsid w:val="00992AD8"/>
    <w:pPr>
      <w:spacing w:after="0" w:line="240" w:lineRule="auto"/>
      <w:ind w:left="708" w:right="0" w:firstLine="0"/>
    </w:pPr>
    <w:rPr>
      <w:rFonts w:ascii="Arial" w:hAnsi="Arial" w:cs="Arial"/>
      <w:color w:val="auto"/>
      <w:szCs w:val="24"/>
    </w:rPr>
  </w:style>
  <w:style w:type="paragraph" w:customStyle="1" w:styleId="TableText">
    <w:name w:val="Table Text"/>
    <w:basedOn w:val="Normalny"/>
    <w:uiPriority w:val="99"/>
    <w:rsid w:val="00992AD8"/>
    <w:pPr>
      <w:spacing w:after="0" w:line="360" w:lineRule="auto"/>
      <w:ind w:left="0" w:right="0" w:firstLine="0"/>
    </w:pPr>
    <w:rPr>
      <w:rFonts w:ascii="Arial" w:hAnsi="Arial" w:cs="Arial"/>
      <w:color w:val="auto"/>
      <w:szCs w:val="24"/>
    </w:rPr>
  </w:style>
  <w:style w:type="paragraph" w:customStyle="1" w:styleId="podpunkt1">
    <w:name w:val="podpunkt 1"/>
    <w:basedOn w:val="Normalny"/>
    <w:next w:val="Normalny"/>
    <w:uiPriority w:val="99"/>
    <w:rsid w:val="00992AD8"/>
    <w:pPr>
      <w:spacing w:after="0" w:line="240" w:lineRule="auto"/>
      <w:ind w:left="567" w:right="0" w:hanging="567"/>
    </w:pPr>
    <w:rPr>
      <w:rFonts w:ascii="Arial" w:hAnsi="Arial" w:cs="Arial"/>
      <w:color w:val="auto"/>
      <w:szCs w:val="24"/>
    </w:rPr>
  </w:style>
  <w:style w:type="paragraph" w:customStyle="1" w:styleId="Default">
    <w:name w:val="Default"/>
    <w:rsid w:val="00992AD8"/>
    <w:pPr>
      <w:widowControl w:val="0"/>
      <w:autoSpaceDE w:val="0"/>
      <w:autoSpaceDN w:val="0"/>
      <w:adjustRightInd w:val="0"/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aliases w:val="Znak"/>
    <w:basedOn w:val="Normalny"/>
    <w:link w:val="ZwykytekstZnak"/>
    <w:uiPriority w:val="99"/>
    <w:rsid w:val="00992AD8"/>
    <w:pPr>
      <w:spacing w:after="0" w:line="240" w:lineRule="auto"/>
      <w:ind w:left="0" w:right="0" w:firstLine="0"/>
    </w:pPr>
    <w:rPr>
      <w:rFonts w:ascii="Consolas" w:eastAsia="Calibri" w:hAnsi="Consolas"/>
      <w:color w:val="auto"/>
      <w:sz w:val="21"/>
      <w:szCs w:val="21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rsid w:val="00992AD8"/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ZnakZnak2">
    <w:name w:val="Znak Znak2"/>
    <w:uiPriority w:val="99"/>
    <w:rsid w:val="00992AD8"/>
    <w:rPr>
      <w:rFonts w:ascii="Arial" w:hAnsi="Arial" w:cs="Arial"/>
      <w:sz w:val="16"/>
      <w:szCs w:val="16"/>
      <w:lang w:eastAsia="pl-PL"/>
    </w:rPr>
  </w:style>
  <w:style w:type="character" w:customStyle="1" w:styleId="Symbolwypunktowania">
    <w:name w:val="Symbol wypunktowania"/>
    <w:uiPriority w:val="99"/>
    <w:rsid w:val="00992AD8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uiPriority w:val="99"/>
    <w:rsid w:val="00992AD8"/>
    <w:rPr>
      <w:rFonts w:cs="Times New Roman"/>
    </w:rPr>
  </w:style>
  <w:style w:type="character" w:customStyle="1" w:styleId="WW-Domylnaczcionkaakapitu">
    <w:name w:val="WW-Domyślna czcionka akapitu"/>
    <w:uiPriority w:val="99"/>
    <w:rsid w:val="00992AD8"/>
    <w:rPr>
      <w:rFonts w:cs="Times New Roman"/>
    </w:rPr>
  </w:style>
  <w:style w:type="character" w:customStyle="1" w:styleId="WW-Znakinumeracji">
    <w:name w:val="WW-Znaki numeracji"/>
    <w:uiPriority w:val="99"/>
    <w:rsid w:val="00992AD8"/>
    <w:rPr>
      <w:rFonts w:cs="Times New Roman"/>
    </w:rPr>
  </w:style>
  <w:style w:type="character" w:customStyle="1" w:styleId="WW-Symbolwypunktowania">
    <w:name w:val="WW-Symbol wypunktowania"/>
    <w:uiPriority w:val="99"/>
    <w:rsid w:val="00992AD8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uiPriority w:val="99"/>
    <w:rsid w:val="00992AD8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992AD8"/>
    <w:rPr>
      <w:rFonts w:cs="Times New Roman"/>
    </w:rPr>
  </w:style>
  <w:style w:type="character" w:customStyle="1" w:styleId="WW8Num4z2">
    <w:name w:val="WW8Num4z2"/>
    <w:uiPriority w:val="99"/>
    <w:rsid w:val="00992AD8"/>
    <w:rPr>
      <w:rFonts w:ascii="Wingdings" w:hAnsi="Wingdings" w:cs="Wingdings"/>
    </w:rPr>
  </w:style>
  <w:style w:type="character" w:customStyle="1" w:styleId="WW8Num4z3">
    <w:name w:val="WW8Num4z3"/>
    <w:uiPriority w:val="99"/>
    <w:rsid w:val="00992AD8"/>
    <w:rPr>
      <w:rFonts w:ascii="Symbol" w:hAnsi="Symbol" w:cs="Symbol"/>
    </w:rPr>
  </w:style>
  <w:style w:type="character" w:customStyle="1" w:styleId="WW8Num21z0">
    <w:name w:val="WW8Num21z0"/>
    <w:uiPriority w:val="99"/>
    <w:rsid w:val="00992AD8"/>
    <w:rPr>
      <w:rFonts w:ascii="Arial" w:hAnsi="Arial" w:cs="Arial"/>
    </w:rPr>
  </w:style>
  <w:style w:type="character" w:customStyle="1" w:styleId="WW8Num22z0">
    <w:name w:val="WW8Num22z0"/>
    <w:uiPriority w:val="99"/>
    <w:rsid w:val="00992AD8"/>
    <w:rPr>
      <w:rFonts w:ascii="Arial" w:hAnsi="Arial" w:cs="Arial"/>
    </w:rPr>
  </w:style>
  <w:style w:type="character" w:customStyle="1" w:styleId="WW8Num23z0">
    <w:name w:val="WW8Num23z0"/>
    <w:uiPriority w:val="99"/>
    <w:rsid w:val="00992AD8"/>
    <w:rPr>
      <w:rFonts w:ascii="Arial" w:hAnsi="Arial" w:cs="Arial"/>
    </w:rPr>
  </w:style>
  <w:style w:type="character" w:customStyle="1" w:styleId="WW8Num24z0">
    <w:name w:val="WW8Num24z0"/>
    <w:uiPriority w:val="99"/>
    <w:rsid w:val="00992AD8"/>
    <w:rPr>
      <w:rFonts w:ascii="Arial" w:hAnsi="Arial" w:cs="Arial"/>
    </w:rPr>
  </w:style>
  <w:style w:type="character" w:customStyle="1" w:styleId="WW8Num25z0">
    <w:name w:val="WW8Num25z0"/>
    <w:uiPriority w:val="99"/>
    <w:rsid w:val="00992AD8"/>
    <w:rPr>
      <w:rFonts w:ascii="Arial" w:hAnsi="Arial" w:cs="Arial"/>
    </w:rPr>
  </w:style>
  <w:style w:type="character" w:customStyle="1" w:styleId="WW8Num26z0">
    <w:name w:val="WW8Num26z0"/>
    <w:uiPriority w:val="99"/>
    <w:rsid w:val="00992AD8"/>
    <w:rPr>
      <w:rFonts w:ascii="Arial" w:hAnsi="Arial" w:cs="Arial"/>
    </w:rPr>
  </w:style>
  <w:style w:type="character" w:customStyle="1" w:styleId="WW8Num27z0">
    <w:name w:val="WW8Num27z0"/>
    <w:uiPriority w:val="99"/>
    <w:rsid w:val="00992AD8"/>
    <w:rPr>
      <w:rFonts w:ascii="Arial" w:hAnsi="Arial" w:cs="Arial"/>
    </w:rPr>
  </w:style>
  <w:style w:type="character" w:customStyle="1" w:styleId="WW8Num28z0">
    <w:name w:val="WW8Num28z0"/>
    <w:uiPriority w:val="99"/>
    <w:rsid w:val="00992AD8"/>
    <w:rPr>
      <w:rFonts w:ascii="Arial" w:hAnsi="Arial" w:cs="Arial"/>
    </w:rPr>
  </w:style>
  <w:style w:type="character" w:customStyle="1" w:styleId="WW8Num28z1">
    <w:name w:val="WW8Num28z1"/>
    <w:uiPriority w:val="99"/>
    <w:rsid w:val="00992AD8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992AD8"/>
    <w:rPr>
      <w:rFonts w:ascii="Wingdings" w:hAnsi="Wingdings" w:cs="Wingdings"/>
    </w:rPr>
  </w:style>
  <w:style w:type="character" w:customStyle="1" w:styleId="WW8Num28z3">
    <w:name w:val="WW8Num28z3"/>
    <w:uiPriority w:val="99"/>
    <w:rsid w:val="00992AD8"/>
    <w:rPr>
      <w:rFonts w:ascii="Symbol" w:hAnsi="Symbol" w:cs="Symbol"/>
    </w:rPr>
  </w:style>
  <w:style w:type="character" w:customStyle="1" w:styleId="WW8Num29z0">
    <w:name w:val="WW8Num29z0"/>
    <w:uiPriority w:val="99"/>
    <w:rsid w:val="00992AD8"/>
    <w:rPr>
      <w:rFonts w:ascii="Arial" w:hAnsi="Arial" w:cs="Arial"/>
    </w:rPr>
  </w:style>
  <w:style w:type="character" w:customStyle="1" w:styleId="WW8Num29z1">
    <w:name w:val="WW8Num29z1"/>
    <w:uiPriority w:val="99"/>
    <w:rsid w:val="00992AD8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992AD8"/>
    <w:rPr>
      <w:rFonts w:ascii="Wingdings" w:hAnsi="Wingdings" w:cs="Wingdings"/>
    </w:rPr>
  </w:style>
  <w:style w:type="character" w:customStyle="1" w:styleId="WW8Num29z3">
    <w:name w:val="WW8Num29z3"/>
    <w:uiPriority w:val="99"/>
    <w:rsid w:val="00992AD8"/>
    <w:rPr>
      <w:rFonts w:ascii="Symbol" w:hAnsi="Symbol" w:cs="Symbol"/>
    </w:rPr>
  </w:style>
  <w:style w:type="character" w:customStyle="1" w:styleId="WW8Num30z0">
    <w:name w:val="WW8Num30z0"/>
    <w:uiPriority w:val="99"/>
    <w:rsid w:val="00992AD8"/>
    <w:rPr>
      <w:rFonts w:ascii="Arial" w:hAnsi="Arial" w:cs="Arial"/>
    </w:rPr>
  </w:style>
  <w:style w:type="character" w:customStyle="1" w:styleId="WW8Num31z0">
    <w:name w:val="WW8Num31z0"/>
    <w:uiPriority w:val="99"/>
    <w:rsid w:val="00992AD8"/>
    <w:rPr>
      <w:rFonts w:cs="Times New Roman"/>
      <w:u w:val="none"/>
    </w:rPr>
  </w:style>
  <w:style w:type="character" w:customStyle="1" w:styleId="WW8Num32z0">
    <w:name w:val="WW8Num32z0"/>
    <w:uiPriority w:val="99"/>
    <w:rsid w:val="00992AD8"/>
    <w:rPr>
      <w:rFonts w:ascii="Arial" w:hAnsi="Arial" w:cs="Arial"/>
    </w:rPr>
  </w:style>
  <w:style w:type="character" w:customStyle="1" w:styleId="WW8Num33z0">
    <w:name w:val="WW8Num33z0"/>
    <w:uiPriority w:val="99"/>
    <w:rsid w:val="00992AD8"/>
    <w:rPr>
      <w:rFonts w:ascii="Arial" w:hAnsi="Arial" w:cs="Arial"/>
    </w:rPr>
  </w:style>
  <w:style w:type="character" w:customStyle="1" w:styleId="WW8Num34z0">
    <w:name w:val="WW8Num34z0"/>
    <w:uiPriority w:val="99"/>
    <w:rsid w:val="00992AD8"/>
    <w:rPr>
      <w:rFonts w:ascii="Arial" w:hAnsi="Arial" w:cs="Arial"/>
    </w:rPr>
  </w:style>
  <w:style w:type="character" w:customStyle="1" w:styleId="WW8Num35z0">
    <w:name w:val="WW8Num35z0"/>
    <w:uiPriority w:val="99"/>
    <w:rsid w:val="00992AD8"/>
    <w:rPr>
      <w:rFonts w:ascii="Arial" w:hAnsi="Arial" w:cs="Arial"/>
    </w:rPr>
  </w:style>
  <w:style w:type="character" w:customStyle="1" w:styleId="WW8Num36z0">
    <w:name w:val="WW8Num36z0"/>
    <w:uiPriority w:val="99"/>
    <w:rsid w:val="00992AD8"/>
    <w:rPr>
      <w:rFonts w:ascii="Arial" w:hAnsi="Arial" w:cs="Arial"/>
    </w:rPr>
  </w:style>
  <w:style w:type="character" w:customStyle="1" w:styleId="WW8NumSt15z0">
    <w:name w:val="WW8NumSt15z0"/>
    <w:uiPriority w:val="99"/>
    <w:rsid w:val="00992AD8"/>
    <w:rPr>
      <w:rFonts w:ascii="Arial" w:hAnsi="Arial" w:cs="Arial"/>
    </w:rPr>
  </w:style>
  <w:style w:type="character" w:customStyle="1" w:styleId="WW8NumSt15z1">
    <w:name w:val="WW8NumSt15z1"/>
    <w:uiPriority w:val="99"/>
    <w:rsid w:val="00992AD8"/>
    <w:rPr>
      <w:rFonts w:ascii="Courier New" w:hAnsi="Courier New" w:cs="Courier New"/>
    </w:rPr>
  </w:style>
  <w:style w:type="character" w:customStyle="1" w:styleId="WW8NumSt15z2">
    <w:name w:val="WW8NumSt15z2"/>
    <w:uiPriority w:val="99"/>
    <w:rsid w:val="00992AD8"/>
    <w:rPr>
      <w:rFonts w:ascii="Wingdings" w:hAnsi="Wingdings" w:cs="Wingdings"/>
    </w:rPr>
  </w:style>
  <w:style w:type="character" w:customStyle="1" w:styleId="WW8NumSt15z3">
    <w:name w:val="WW8NumSt15z3"/>
    <w:uiPriority w:val="99"/>
    <w:rsid w:val="00992AD8"/>
    <w:rPr>
      <w:rFonts w:ascii="Symbol" w:hAnsi="Symbol" w:cs="Symbol"/>
    </w:rPr>
  </w:style>
  <w:style w:type="character" w:customStyle="1" w:styleId="WW8NumSt18z0">
    <w:name w:val="WW8NumSt18z0"/>
    <w:uiPriority w:val="99"/>
    <w:rsid w:val="00992AD8"/>
    <w:rPr>
      <w:rFonts w:ascii="Arial" w:hAnsi="Arial" w:cs="Arial"/>
      <w:b/>
      <w:bCs/>
    </w:rPr>
  </w:style>
  <w:style w:type="character" w:customStyle="1" w:styleId="WW8NumSt20z0">
    <w:name w:val="WW8NumSt20z0"/>
    <w:uiPriority w:val="99"/>
    <w:rsid w:val="00992AD8"/>
    <w:rPr>
      <w:rFonts w:ascii="Arial" w:hAnsi="Arial" w:cs="Arial"/>
    </w:rPr>
  </w:style>
  <w:style w:type="character" w:customStyle="1" w:styleId="WW8NumSt25z0">
    <w:name w:val="WW8NumSt25z0"/>
    <w:uiPriority w:val="99"/>
    <w:rsid w:val="00992AD8"/>
    <w:rPr>
      <w:rFonts w:ascii="Arial" w:hAnsi="Arial" w:cs="Arial"/>
    </w:rPr>
  </w:style>
  <w:style w:type="character" w:customStyle="1" w:styleId="WW8NumSt26z0">
    <w:name w:val="WW8NumSt26z0"/>
    <w:uiPriority w:val="99"/>
    <w:rsid w:val="00992AD8"/>
    <w:rPr>
      <w:rFonts w:ascii="Arial" w:hAnsi="Arial" w:cs="Arial"/>
    </w:rPr>
  </w:style>
  <w:style w:type="character" w:customStyle="1" w:styleId="WW8NumSt28z0">
    <w:name w:val="WW8NumSt28z0"/>
    <w:uiPriority w:val="99"/>
    <w:rsid w:val="00992AD8"/>
    <w:rPr>
      <w:rFonts w:ascii="Arial" w:hAnsi="Arial" w:cs="Arial"/>
    </w:rPr>
  </w:style>
  <w:style w:type="character" w:customStyle="1" w:styleId="WW8NumSt29z0">
    <w:name w:val="WW8NumSt29z0"/>
    <w:uiPriority w:val="99"/>
    <w:rsid w:val="00992AD8"/>
    <w:rPr>
      <w:rFonts w:ascii="Arial" w:hAnsi="Arial" w:cs="Arial"/>
    </w:rPr>
  </w:style>
  <w:style w:type="character" w:customStyle="1" w:styleId="WW8NumSt29z1">
    <w:name w:val="WW8NumSt29z1"/>
    <w:uiPriority w:val="99"/>
    <w:rsid w:val="00992AD8"/>
    <w:rPr>
      <w:rFonts w:ascii="Courier New" w:hAnsi="Courier New" w:cs="Courier New"/>
    </w:rPr>
  </w:style>
  <w:style w:type="character" w:customStyle="1" w:styleId="WW8NumSt29z2">
    <w:name w:val="WW8NumSt29z2"/>
    <w:uiPriority w:val="99"/>
    <w:rsid w:val="00992AD8"/>
    <w:rPr>
      <w:rFonts w:ascii="Wingdings" w:hAnsi="Wingdings" w:cs="Wingdings"/>
    </w:rPr>
  </w:style>
  <w:style w:type="character" w:customStyle="1" w:styleId="WW8NumSt29z3">
    <w:name w:val="WW8NumSt29z3"/>
    <w:uiPriority w:val="99"/>
    <w:rsid w:val="00992AD8"/>
    <w:rPr>
      <w:rFonts w:ascii="Symbol" w:hAnsi="Symbol" w:cs="Symbol"/>
    </w:rPr>
  </w:style>
  <w:style w:type="character" w:customStyle="1" w:styleId="WW8NumSt32z0">
    <w:name w:val="WW8NumSt32z0"/>
    <w:uiPriority w:val="99"/>
    <w:rsid w:val="00992AD8"/>
    <w:rPr>
      <w:rFonts w:ascii="Arial" w:hAnsi="Arial" w:cs="Arial"/>
    </w:rPr>
  </w:style>
  <w:style w:type="character" w:customStyle="1" w:styleId="WW8NumSt35z0">
    <w:name w:val="WW8NumSt35z0"/>
    <w:uiPriority w:val="99"/>
    <w:rsid w:val="00992AD8"/>
    <w:rPr>
      <w:rFonts w:ascii="Arial" w:hAnsi="Arial" w:cs="Arial"/>
    </w:rPr>
  </w:style>
  <w:style w:type="character" w:customStyle="1" w:styleId="WW8NumSt39z0">
    <w:name w:val="WW8NumSt39z0"/>
    <w:uiPriority w:val="99"/>
    <w:rsid w:val="00992AD8"/>
    <w:rPr>
      <w:rFonts w:ascii="Arial" w:hAnsi="Arial" w:cs="Arial"/>
    </w:rPr>
  </w:style>
  <w:style w:type="character" w:customStyle="1" w:styleId="WW8NumSt40z0">
    <w:name w:val="WW8NumSt40z0"/>
    <w:uiPriority w:val="99"/>
    <w:rsid w:val="00992AD8"/>
    <w:rPr>
      <w:rFonts w:ascii="Arial" w:hAnsi="Arial" w:cs="Arial"/>
    </w:rPr>
  </w:style>
  <w:style w:type="character" w:customStyle="1" w:styleId="WW-WW8Num2z0">
    <w:name w:val="WW-WW8Num2z0"/>
    <w:uiPriority w:val="99"/>
    <w:rsid w:val="00992AD8"/>
    <w:rPr>
      <w:rFonts w:ascii="Arial" w:hAnsi="Arial" w:cs="Arial"/>
    </w:rPr>
  </w:style>
  <w:style w:type="character" w:customStyle="1" w:styleId="WW-WW8Num3z0">
    <w:name w:val="WW-WW8Num3z0"/>
    <w:uiPriority w:val="99"/>
    <w:rsid w:val="00992AD8"/>
    <w:rPr>
      <w:rFonts w:ascii="Arial" w:hAnsi="Arial" w:cs="Arial"/>
    </w:rPr>
  </w:style>
  <w:style w:type="character" w:customStyle="1" w:styleId="WW8Num3z2">
    <w:name w:val="WW8Num3z2"/>
    <w:uiPriority w:val="99"/>
    <w:rsid w:val="00992AD8"/>
    <w:rPr>
      <w:rFonts w:ascii="Wingdings" w:hAnsi="Wingdings" w:cs="Wingdings"/>
    </w:rPr>
  </w:style>
  <w:style w:type="character" w:customStyle="1" w:styleId="WW8Num3z3">
    <w:name w:val="WW8Num3z3"/>
    <w:uiPriority w:val="99"/>
    <w:rsid w:val="00992AD8"/>
    <w:rPr>
      <w:rFonts w:ascii="Symbol" w:hAnsi="Symbol" w:cs="Symbol"/>
    </w:rPr>
  </w:style>
  <w:style w:type="character" w:customStyle="1" w:styleId="WW-WW8Num4z0">
    <w:name w:val="WW-WW8Num4z0"/>
    <w:uiPriority w:val="99"/>
    <w:rsid w:val="00992AD8"/>
    <w:rPr>
      <w:rFonts w:ascii="Arial" w:hAnsi="Arial" w:cs="Arial"/>
    </w:rPr>
  </w:style>
  <w:style w:type="character" w:customStyle="1" w:styleId="WW-WW8Num5z0">
    <w:name w:val="WW-WW8Num5z0"/>
    <w:uiPriority w:val="99"/>
    <w:rsid w:val="00992AD8"/>
    <w:rPr>
      <w:rFonts w:ascii="Arial" w:hAnsi="Arial" w:cs="Arial"/>
    </w:rPr>
  </w:style>
  <w:style w:type="character" w:customStyle="1" w:styleId="WW-WW8Num6z0">
    <w:name w:val="WW-WW8Num6z0"/>
    <w:uiPriority w:val="99"/>
    <w:rsid w:val="00992AD8"/>
    <w:rPr>
      <w:rFonts w:ascii="Arial" w:hAnsi="Arial" w:cs="Arial"/>
    </w:rPr>
  </w:style>
  <w:style w:type="character" w:customStyle="1" w:styleId="WW-WW8Num7z0">
    <w:name w:val="WW-WW8Num7z0"/>
    <w:uiPriority w:val="99"/>
    <w:rsid w:val="00992AD8"/>
    <w:rPr>
      <w:rFonts w:ascii="Arial" w:hAnsi="Arial" w:cs="Arial"/>
    </w:rPr>
  </w:style>
  <w:style w:type="character" w:customStyle="1" w:styleId="WW-WW8Num8z0">
    <w:name w:val="WW-WW8Num8z0"/>
    <w:uiPriority w:val="99"/>
    <w:rsid w:val="00992AD8"/>
    <w:rPr>
      <w:rFonts w:ascii="Arial" w:hAnsi="Arial" w:cs="Arial"/>
    </w:rPr>
  </w:style>
  <w:style w:type="character" w:customStyle="1" w:styleId="WW-WW8Num9z0">
    <w:name w:val="WW-WW8Num9z0"/>
    <w:uiPriority w:val="99"/>
    <w:rsid w:val="00992AD8"/>
    <w:rPr>
      <w:rFonts w:ascii="Arial" w:hAnsi="Arial" w:cs="Arial"/>
    </w:rPr>
  </w:style>
  <w:style w:type="character" w:customStyle="1" w:styleId="WW-WW8Num10z0">
    <w:name w:val="WW-WW8Num10z0"/>
    <w:uiPriority w:val="99"/>
    <w:rsid w:val="00992AD8"/>
    <w:rPr>
      <w:rFonts w:ascii="Arial" w:hAnsi="Arial" w:cs="Arial"/>
    </w:rPr>
  </w:style>
  <w:style w:type="character" w:customStyle="1" w:styleId="WW-WW8Num11z0">
    <w:name w:val="WW-WW8Num11z0"/>
    <w:uiPriority w:val="99"/>
    <w:rsid w:val="00992AD8"/>
    <w:rPr>
      <w:rFonts w:ascii="Arial" w:hAnsi="Arial" w:cs="Arial"/>
    </w:rPr>
  </w:style>
  <w:style w:type="character" w:customStyle="1" w:styleId="WW-WW8Num12z0">
    <w:name w:val="WW-WW8Num12z0"/>
    <w:uiPriority w:val="99"/>
    <w:rsid w:val="00992AD8"/>
    <w:rPr>
      <w:rFonts w:ascii="Arial" w:hAnsi="Arial" w:cs="Arial"/>
    </w:rPr>
  </w:style>
  <w:style w:type="character" w:customStyle="1" w:styleId="WW-WW8Num13z0">
    <w:name w:val="WW-WW8Num13z0"/>
    <w:uiPriority w:val="99"/>
    <w:rsid w:val="00992AD8"/>
    <w:rPr>
      <w:rFonts w:ascii="Arial" w:hAnsi="Arial" w:cs="Arial"/>
    </w:rPr>
  </w:style>
  <w:style w:type="character" w:customStyle="1" w:styleId="WW-WW8Num14z0">
    <w:name w:val="WW-WW8Num14z0"/>
    <w:uiPriority w:val="99"/>
    <w:rsid w:val="00992AD8"/>
    <w:rPr>
      <w:rFonts w:ascii="Arial" w:hAnsi="Arial" w:cs="Arial"/>
    </w:rPr>
  </w:style>
  <w:style w:type="character" w:customStyle="1" w:styleId="WW-WW8Num15z0">
    <w:name w:val="WW-WW8Num15z0"/>
    <w:uiPriority w:val="99"/>
    <w:rsid w:val="00992AD8"/>
    <w:rPr>
      <w:rFonts w:ascii="Arial" w:hAnsi="Arial" w:cs="Arial"/>
    </w:rPr>
  </w:style>
  <w:style w:type="character" w:customStyle="1" w:styleId="WW-WW8Num16z0">
    <w:name w:val="WW-WW8Num16z0"/>
    <w:uiPriority w:val="99"/>
    <w:rsid w:val="00992AD8"/>
    <w:rPr>
      <w:rFonts w:ascii="Arial" w:hAnsi="Arial" w:cs="Arial"/>
    </w:rPr>
  </w:style>
  <w:style w:type="character" w:customStyle="1" w:styleId="WW-WW8Num17z0">
    <w:name w:val="WW-WW8Num17z0"/>
    <w:uiPriority w:val="99"/>
    <w:rsid w:val="00992AD8"/>
    <w:rPr>
      <w:rFonts w:ascii="Arial" w:hAnsi="Arial" w:cs="Arial"/>
    </w:rPr>
  </w:style>
  <w:style w:type="character" w:customStyle="1" w:styleId="WW-WW8Num18z0">
    <w:name w:val="WW-WW8Num18z0"/>
    <w:uiPriority w:val="99"/>
    <w:rsid w:val="00992AD8"/>
    <w:rPr>
      <w:rFonts w:ascii="Arial" w:hAnsi="Arial" w:cs="Arial"/>
      <w:b/>
      <w:bCs/>
    </w:rPr>
  </w:style>
  <w:style w:type="character" w:customStyle="1" w:styleId="WW-WW8Num19z0">
    <w:name w:val="WW-WW8Num19z0"/>
    <w:uiPriority w:val="99"/>
    <w:rsid w:val="00992AD8"/>
    <w:rPr>
      <w:rFonts w:ascii="Arial" w:hAnsi="Arial" w:cs="Arial"/>
    </w:rPr>
  </w:style>
  <w:style w:type="character" w:customStyle="1" w:styleId="WW-WW8Num20z0">
    <w:name w:val="WW-WW8Num20z0"/>
    <w:uiPriority w:val="99"/>
    <w:rsid w:val="00992AD8"/>
    <w:rPr>
      <w:rFonts w:ascii="Arial" w:hAnsi="Arial" w:cs="Arial"/>
    </w:rPr>
  </w:style>
  <w:style w:type="character" w:customStyle="1" w:styleId="WW-WW8Num21z0">
    <w:name w:val="WW-WW8Num21z0"/>
    <w:uiPriority w:val="99"/>
    <w:rsid w:val="00992AD8"/>
    <w:rPr>
      <w:rFonts w:ascii="Arial" w:hAnsi="Arial" w:cs="Arial"/>
    </w:rPr>
  </w:style>
  <w:style w:type="character" w:customStyle="1" w:styleId="WW-WW8Num22z0">
    <w:name w:val="WW-WW8Num22z0"/>
    <w:uiPriority w:val="99"/>
    <w:rsid w:val="00992AD8"/>
    <w:rPr>
      <w:rFonts w:ascii="Arial" w:hAnsi="Arial" w:cs="Arial"/>
    </w:rPr>
  </w:style>
  <w:style w:type="character" w:customStyle="1" w:styleId="WW-WW8Num23z0">
    <w:name w:val="WW-WW8Num23z0"/>
    <w:uiPriority w:val="99"/>
    <w:rsid w:val="00992AD8"/>
    <w:rPr>
      <w:rFonts w:ascii="Arial" w:hAnsi="Arial" w:cs="Arial"/>
    </w:rPr>
  </w:style>
  <w:style w:type="character" w:customStyle="1" w:styleId="WW-WW8Num24z0">
    <w:name w:val="WW-WW8Num24z0"/>
    <w:uiPriority w:val="99"/>
    <w:rsid w:val="00992AD8"/>
    <w:rPr>
      <w:rFonts w:ascii="Arial" w:hAnsi="Arial" w:cs="Arial"/>
    </w:rPr>
  </w:style>
  <w:style w:type="character" w:customStyle="1" w:styleId="WW-WW8Num25z0">
    <w:name w:val="WW-WW8Num25z0"/>
    <w:uiPriority w:val="99"/>
    <w:rsid w:val="00992AD8"/>
    <w:rPr>
      <w:rFonts w:ascii="Arial" w:hAnsi="Arial" w:cs="Arial"/>
    </w:rPr>
  </w:style>
  <w:style w:type="character" w:customStyle="1" w:styleId="WW-WW8Num26z0">
    <w:name w:val="WW-WW8Num26z0"/>
    <w:uiPriority w:val="99"/>
    <w:rsid w:val="00992AD8"/>
    <w:rPr>
      <w:rFonts w:ascii="Arial" w:hAnsi="Arial" w:cs="Arial"/>
    </w:rPr>
  </w:style>
  <w:style w:type="character" w:customStyle="1" w:styleId="WW8Num26z1">
    <w:name w:val="WW8Num26z1"/>
    <w:uiPriority w:val="99"/>
    <w:rsid w:val="00992AD8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992AD8"/>
    <w:rPr>
      <w:rFonts w:ascii="Wingdings" w:hAnsi="Wingdings" w:cs="Wingdings"/>
    </w:rPr>
  </w:style>
  <w:style w:type="character" w:customStyle="1" w:styleId="WW8Num26z3">
    <w:name w:val="WW8Num26z3"/>
    <w:uiPriority w:val="99"/>
    <w:rsid w:val="00992AD8"/>
    <w:rPr>
      <w:rFonts w:ascii="Symbol" w:hAnsi="Symbol" w:cs="Symbol"/>
    </w:rPr>
  </w:style>
  <w:style w:type="character" w:customStyle="1" w:styleId="WW-WW8Num27z0">
    <w:name w:val="WW-WW8Num27z0"/>
    <w:uiPriority w:val="99"/>
    <w:rsid w:val="00992AD8"/>
    <w:rPr>
      <w:rFonts w:ascii="Arial" w:hAnsi="Arial" w:cs="Arial"/>
    </w:rPr>
  </w:style>
  <w:style w:type="character" w:customStyle="1" w:styleId="WW8Num27z1">
    <w:name w:val="WW8Num27z1"/>
    <w:uiPriority w:val="99"/>
    <w:rsid w:val="00992AD8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992AD8"/>
    <w:rPr>
      <w:rFonts w:ascii="Wingdings" w:hAnsi="Wingdings" w:cs="Wingdings"/>
    </w:rPr>
  </w:style>
  <w:style w:type="character" w:customStyle="1" w:styleId="WW8Num27z3">
    <w:name w:val="WW8Num27z3"/>
    <w:uiPriority w:val="99"/>
    <w:rsid w:val="00992AD8"/>
    <w:rPr>
      <w:rFonts w:ascii="Symbol" w:hAnsi="Symbol" w:cs="Symbol"/>
    </w:rPr>
  </w:style>
  <w:style w:type="character" w:customStyle="1" w:styleId="WW-WW8Num28z0">
    <w:name w:val="WW-WW8Num28z0"/>
    <w:uiPriority w:val="99"/>
    <w:rsid w:val="00992AD8"/>
    <w:rPr>
      <w:rFonts w:ascii="Arial" w:hAnsi="Arial" w:cs="Arial"/>
    </w:rPr>
  </w:style>
  <w:style w:type="character" w:customStyle="1" w:styleId="WW-WW8Num29z0">
    <w:name w:val="WW-WW8Num29z0"/>
    <w:uiPriority w:val="99"/>
    <w:rsid w:val="00992AD8"/>
    <w:rPr>
      <w:rFonts w:cs="Times New Roman"/>
      <w:u w:val="none"/>
    </w:rPr>
  </w:style>
  <w:style w:type="character" w:customStyle="1" w:styleId="WW-WW8Num30z0">
    <w:name w:val="WW-WW8Num30z0"/>
    <w:uiPriority w:val="99"/>
    <w:rsid w:val="00992AD8"/>
    <w:rPr>
      <w:rFonts w:ascii="Arial" w:hAnsi="Arial" w:cs="Arial"/>
    </w:rPr>
  </w:style>
  <w:style w:type="character" w:customStyle="1" w:styleId="WW-WW8Num31z0">
    <w:name w:val="WW-WW8Num31z0"/>
    <w:uiPriority w:val="99"/>
    <w:rsid w:val="00992AD8"/>
    <w:rPr>
      <w:rFonts w:ascii="Arial" w:hAnsi="Arial" w:cs="Arial"/>
    </w:rPr>
  </w:style>
  <w:style w:type="character" w:customStyle="1" w:styleId="WW-WW8Num32z0">
    <w:name w:val="WW-WW8Num32z0"/>
    <w:uiPriority w:val="99"/>
    <w:rsid w:val="00992AD8"/>
    <w:rPr>
      <w:rFonts w:ascii="Arial" w:hAnsi="Arial" w:cs="Arial"/>
    </w:rPr>
  </w:style>
  <w:style w:type="character" w:customStyle="1" w:styleId="WW-WW8Num33z0">
    <w:name w:val="WW-WW8Num33z0"/>
    <w:uiPriority w:val="99"/>
    <w:rsid w:val="00992AD8"/>
    <w:rPr>
      <w:rFonts w:ascii="Arial" w:hAnsi="Arial" w:cs="Arial"/>
    </w:rPr>
  </w:style>
  <w:style w:type="character" w:customStyle="1" w:styleId="WW-WW8Num34z0">
    <w:name w:val="WW-WW8Num34z0"/>
    <w:uiPriority w:val="99"/>
    <w:rsid w:val="00992AD8"/>
    <w:rPr>
      <w:rFonts w:ascii="Arial" w:hAnsi="Arial" w:cs="Arial"/>
    </w:rPr>
  </w:style>
  <w:style w:type="character" w:customStyle="1" w:styleId="WW-WW8Num35z0">
    <w:name w:val="WW-WW8Num35z0"/>
    <w:uiPriority w:val="99"/>
    <w:rsid w:val="00992AD8"/>
    <w:rPr>
      <w:rFonts w:ascii="Arial" w:hAnsi="Arial" w:cs="Arial"/>
    </w:rPr>
  </w:style>
  <w:style w:type="character" w:customStyle="1" w:styleId="WW8Num35z1">
    <w:name w:val="WW8Num35z1"/>
    <w:uiPriority w:val="99"/>
    <w:rsid w:val="00992AD8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992AD8"/>
    <w:rPr>
      <w:rFonts w:ascii="Wingdings" w:hAnsi="Wingdings" w:cs="Wingdings"/>
    </w:rPr>
  </w:style>
  <w:style w:type="character" w:customStyle="1" w:styleId="WW8Num35z3">
    <w:name w:val="WW8Num35z3"/>
    <w:uiPriority w:val="99"/>
    <w:rsid w:val="00992AD8"/>
    <w:rPr>
      <w:rFonts w:ascii="Symbol" w:hAnsi="Symbol" w:cs="Symbol"/>
    </w:rPr>
  </w:style>
  <w:style w:type="character" w:customStyle="1" w:styleId="WW-WW8Num36z0">
    <w:name w:val="WW-WW8Num36z0"/>
    <w:uiPriority w:val="99"/>
    <w:rsid w:val="00992AD8"/>
    <w:rPr>
      <w:rFonts w:ascii="Arial" w:hAnsi="Arial" w:cs="Arial"/>
      <w:b/>
      <w:bCs/>
    </w:rPr>
  </w:style>
  <w:style w:type="character" w:customStyle="1" w:styleId="WW8Num37z0">
    <w:name w:val="WW8Num37z0"/>
    <w:uiPriority w:val="99"/>
    <w:rsid w:val="00992AD8"/>
    <w:rPr>
      <w:rFonts w:ascii="Arial" w:hAnsi="Arial" w:cs="Arial"/>
    </w:rPr>
  </w:style>
  <w:style w:type="character" w:customStyle="1" w:styleId="WW8Num38z0">
    <w:name w:val="WW8Num38z0"/>
    <w:uiPriority w:val="99"/>
    <w:rsid w:val="00992AD8"/>
    <w:rPr>
      <w:rFonts w:ascii="Arial" w:hAnsi="Arial" w:cs="Arial"/>
    </w:rPr>
  </w:style>
  <w:style w:type="character" w:customStyle="1" w:styleId="WW8Num39z0">
    <w:name w:val="WW8Num39z0"/>
    <w:uiPriority w:val="99"/>
    <w:rsid w:val="00992AD8"/>
    <w:rPr>
      <w:rFonts w:ascii="Arial" w:hAnsi="Arial" w:cs="Arial"/>
    </w:rPr>
  </w:style>
  <w:style w:type="character" w:customStyle="1" w:styleId="WW8Num40z0">
    <w:name w:val="WW8Num40z0"/>
    <w:uiPriority w:val="99"/>
    <w:rsid w:val="00992AD8"/>
    <w:rPr>
      <w:rFonts w:ascii="Arial" w:hAnsi="Arial" w:cs="Arial"/>
    </w:rPr>
  </w:style>
  <w:style w:type="character" w:customStyle="1" w:styleId="WW8Num41z0">
    <w:name w:val="WW8Num41z0"/>
    <w:uiPriority w:val="99"/>
    <w:rsid w:val="00992AD8"/>
    <w:rPr>
      <w:rFonts w:ascii="Arial" w:hAnsi="Arial" w:cs="Arial"/>
    </w:rPr>
  </w:style>
  <w:style w:type="character" w:customStyle="1" w:styleId="WW8Num41z1">
    <w:name w:val="WW8Num41z1"/>
    <w:uiPriority w:val="99"/>
    <w:rsid w:val="00992AD8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992AD8"/>
    <w:rPr>
      <w:rFonts w:ascii="Wingdings" w:hAnsi="Wingdings" w:cs="Wingdings"/>
    </w:rPr>
  </w:style>
  <w:style w:type="character" w:customStyle="1" w:styleId="WW8Num41z3">
    <w:name w:val="WW8Num41z3"/>
    <w:uiPriority w:val="99"/>
    <w:rsid w:val="00992AD8"/>
    <w:rPr>
      <w:rFonts w:ascii="Symbol" w:hAnsi="Symbol" w:cs="Symbol"/>
    </w:rPr>
  </w:style>
  <w:style w:type="character" w:customStyle="1" w:styleId="WW8Num42z0">
    <w:name w:val="WW8Num42z0"/>
    <w:uiPriority w:val="99"/>
    <w:rsid w:val="00992AD8"/>
    <w:rPr>
      <w:rFonts w:ascii="Arial" w:hAnsi="Arial" w:cs="Arial"/>
    </w:rPr>
  </w:style>
  <w:style w:type="character" w:customStyle="1" w:styleId="WW8Num43z0">
    <w:name w:val="WW8Num43z0"/>
    <w:uiPriority w:val="99"/>
    <w:rsid w:val="00992AD8"/>
    <w:rPr>
      <w:rFonts w:ascii="Arial" w:hAnsi="Arial" w:cs="Arial"/>
    </w:rPr>
  </w:style>
  <w:style w:type="character" w:customStyle="1" w:styleId="WW8Num44z0">
    <w:name w:val="WW8Num44z0"/>
    <w:uiPriority w:val="99"/>
    <w:rsid w:val="00992AD8"/>
    <w:rPr>
      <w:rFonts w:ascii="Arial" w:hAnsi="Arial" w:cs="Arial"/>
    </w:rPr>
  </w:style>
  <w:style w:type="character" w:customStyle="1" w:styleId="WW8Num45z0">
    <w:name w:val="WW8Num45z0"/>
    <w:uiPriority w:val="99"/>
    <w:rsid w:val="00992AD8"/>
    <w:rPr>
      <w:rFonts w:ascii="Arial" w:hAnsi="Arial" w:cs="Arial"/>
    </w:rPr>
  </w:style>
  <w:style w:type="character" w:customStyle="1" w:styleId="WW8Num25z1">
    <w:name w:val="WW8Num25z1"/>
    <w:uiPriority w:val="99"/>
    <w:rsid w:val="00992AD8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992AD8"/>
    <w:rPr>
      <w:rFonts w:ascii="Wingdings" w:hAnsi="Wingdings" w:cs="Wingdings"/>
    </w:rPr>
  </w:style>
  <w:style w:type="character" w:customStyle="1" w:styleId="WW8Num25z3">
    <w:name w:val="WW8Num25z3"/>
    <w:uiPriority w:val="99"/>
    <w:rsid w:val="00992AD8"/>
    <w:rPr>
      <w:rFonts w:ascii="Symbol" w:hAnsi="Symbol" w:cs="Symbol"/>
    </w:rPr>
  </w:style>
  <w:style w:type="character" w:customStyle="1" w:styleId="WW8Num34z1">
    <w:name w:val="WW8Num34z1"/>
    <w:uiPriority w:val="99"/>
    <w:rsid w:val="00992AD8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992AD8"/>
    <w:rPr>
      <w:rFonts w:ascii="Wingdings" w:hAnsi="Wingdings" w:cs="Wingdings"/>
    </w:rPr>
  </w:style>
  <w:style w:type="character" w:customStyle="1" w:styleId="WW8Num34z3">
    <w:name w:val="WW8Num34z3"/>
    <w:uiPriority w:val="99"/>
    <w:rsid w:val="00992AD8"/>
    <w:rPr>
      <w:rFonts w:ascii="Symbol" w:hAnsi="Symbol" w:cs="Symbol"/>
    </w:rPr>
  </w:style>
  <w:style w:type="character" w:customStyle="1" w:styleId="WW8Num40z1">
    <w:name w:val="WW8Num40z1"/>
    <w:uiPriority w:val="99"/>
    <w:rsid w:val="00992AD8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992AD8"/>
    <w:rPr>
      <w:rFonts w:ascii="Wingdings" w:hAnsi="Wingdings" w:cs="Wingdings"/>
    </w:rPr>
  </w:style>
  <w:style w:type="character" w:customStyle="1" w:styleId="WW8Num40z3">
    <w:name w:val="WW8Num40z3"/>
    <w:uiPriority w:val="99"/>
    <w:rsid w:val="00992AD8"/>
    <w:rPr>
      <w:rFonts w:ascii="Symbol" w:hAnsi="Symbol" w:cs="Symbol"/>
    </w:rPr>
  </w:style>
  <w:style w:type="character" w:customStyle="1" w:styleId="WW8Num46z0">
    <w:name w:val="WW8Num46z0"/>
    <w:uiPriority w:val="99"/>
    <w:rsid w:val="00992AD8"/>
    <w:rPr>
      <w:rFonts w:ascii="StarSymbol" w:hAnsi="StarSymbol" w:cs="StarSymbol"/>
      <w:sz w:val="18"/>
      <w:szCs w:val="18"/>
    </w:rPr>
  </w:style>
  <w:style w:type="character" w:customStyle="1" w:styleId="WW8Num47z0">
    <w:name w:val="WW8Num47z0"/>
    <w:uiPriority w:val="99"/>
    <w:rsid w:val="00992AD8"/>
    <w:rPr>
      <w:rFonts w:ascii="StarSymbol" w:hAnsi="StarSymbol" w:cs="StarSymbol"/>
      <w:sz w:val="18"/>
      <w:szCs w:val="18"/>
    </w:rPr>
  </w:style>
  <w:style w:type="character" w:customStyle="1" w:styleId="WW8Num48z0">
    <w:name w:val="WW8Num48z0"/>
    <w:uiPriority w:val="99"/>
    <w:rsid w:val="00992AD8"/>
    <w:rPr>
      <w:rFonts w:ascii="StarSymbol" w:hAnsi="StarSymbol" w:cs="StarSymbol"/>
      <w:sz w:val="18"/>
      <w:szCs w:val="18"/>
    </w:rPr>
  </w:style>
  <w:style w:type="paragraph" w:customStyle="1" w:styleId="Zawartoramki">
    <w:name w:val="Zawartość ramki"/>
    <w:basedOn w:val="Tekstpodstawowy"/>
    <w:uiPriority w:val="99"/>
    <w:rsid w:val="00992AD8"/>
    <w:pPr>
      <w:widowControl w:val="0"/>
      <w:autoSpaceDE w:val="0"/>
      <w:spacing w:line="240" w:lineRule="auto"/>
      <w:jc w:val="both"/>
    </w:pPr>
    <w:rPr>
      <w:rFonts w:ascii="Tahoma" w:hAnsi="Tahoma" w:cs="Tahoma"/>
      <w:color w:val="auto"/>
      <w:sz w:val="24"/>
      <w:szCs w:val="24"/>
      <w:lang w:eastAsia="pl-PL"/>
    </w:rPr>
  </w:style>
  <w:style w:type="paragraph" w:customStyle="1" w:styleId="nagwek-5">
    <w:name w:val="nagłówek-5"/>
    <w:basedOn w:val="Normalny"/>
    <w:link w:val="nagwek-5Znak"/>
    <w:uiPriority w:val="99"/>
    <w:rsid w:val="00992AD8"/>
    <w:pPr>
      <w:widowControl w:val="0"/>
      <w:suppressAutoHyphens/>
      <w:autoSpaceDE w:val="0"/>
      <w:spacing w:after="0" w:line="240" w:lineRule="auto"/>
      <w:ind w:left="0" w:right="0" w:firstLine="0"/>
    </w:pPr>
    <w:rPr>
      <w:rFonts w:ascii="Tahoma" w:eastAsia="Calibri" w:hAnsi="Tahoma"/>
      <w:color w:val="auto"/>
      <w:sz w:val="16"/>
      <w:szCs w:val="16"/>
    </w:rPr>
  </w:style>
  <w:style w:type="character" w:customStyle="1" w:styleId="nagwek-5Znak">
    <w:name w:val="nagłówek-5 Znak"/>
    <w:link w:val="nagwek-5"/>
    <w:uiPriority w:val="99"/>
    <w:locked/>
    <w:rsid w:val="00992AD8"/>
    <w:rPr>
      <w:rFonts w:ascii="Tahoma" w:eastAsia="Calibri" w:hAnsi="Tahoma" w:cs="Times New Roman"/>
      <w:sz w:val="16"/>
      <w:szCs w:val="16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992AD8"/>
    <w:pPr>
      <w:spacing w:after="0" w:line="240" w:lineRule="auto"/>
      <w:ind w:left="480" w:right="0" w:firstLine="0"/>
      <w:jc w:val="left"/>
    </w:pPr>
    <w:rPr>
      <w:rFonts w:ascii="Calibri" w:hAnsi="Calibri" w:cs="Calibri"/>
      <w:i/>
      <w:iCs/>
      <w:color w:val="auto"/>
      <w:sz w:val="20"/>
      <w:szCs w:val="20"/>
    </w:rPr>
  </w:style>
  <w:style w:type="paragraph" w:customStyle="1" w:styleId="Normalny1">
    <w:name w:val="Normalny1"/>
    <w:basedOn w:val="Normalny"/>
    <w:uiPriority w:val="99"/>
    <w:rsid w:val="00992AD8"/>
    <w:pPr>
      <w:widowControl w:val="0"/>
      <w:suppressAutoHyphens/>
      <w:spacing w:after="0" w:line="240" w:lineRule="auto"/>
      <w:ind w:left="0" w:right="0" w:firstLine="0"/>
    </w:pPr>
    <w:rPr>
      <w:rFonts w:ascii="Arial" w:hAnsi="Arial" w:cs="Arial"/>
      <w:color w:val="auto"/>
      <w:kern w:val="2"/>
      <w:sz w:val="20"/>
      <w:szCs w:val="20"/>
    </w:rPr>
  </w:style>
  <w:style w:type="paragraph" w:customStyle="1" w:styleId="standard">
    <w:name w:val="standard"/>
    <w:basedOn w:val="Normalny"/>
    <w:uiPriority w:val="99"/>
    <w:rsid w:val="00992AD8"/>
    <w:pPr>
      <w:spacing w:before="100" w:beforeAutospacing="1" w:after="100" w:afterAutospacing="1" w:line="240" w:lineRule="auto"/>
      <w:ind w:left="0" w:right="0" w:firstLine="0"/>
    </w:pPr>
    <w:rPr>
      <w:rFonts w:ascii="Arial" w:hAnsi="Arial" w:cs="Arial"/>
      <w:color w:val="auto"/>
      <w:szCs w:val="24"/>
    </w:rPr>
  </w:style>
  <w:style w:type="paragraph" w:customStyle="1" w:styleId="Bezodstpw1">
    <w:name w:val="Bez odstępów1"/>
    <w:uiPriority w:val="99"/>
    <w:qFormat/>
    <w:rsid w:val="00992AD8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992AD8"/>
    <w:pPr>
      <w:spacing w:after="0" w:line="240" w:lineRule="auto"/>
      <w:ind w:left="720" w:right="0" w:firstLine="0"/>
      <w:jc w:val="left"/>
    </w:pPr>
    <w:rPr>
      <w:rFonts w:ascii="Calibri" w:hAnsi="Calibri" w:cs="Calibri"/>
      <w:color w:val="auto"/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992AD8"/>
    <w:pPr>
      <w:spacing w:after="0" w:line="240" w:lineRule="auto"/>
      <w:ind w:left="960" w:right="0" w:firstLine="0"/>
      <w:jc w:val="left"/>
    </w:pPr>
    <w:rPr>
      <w:rFonts w:ascii="Calibri" w:hAnsi="Calibri" w:cs="Calibri"/>
      <w:color w:val="auto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992AD8"/>
    <w:pPr>
      <w:spacing w:after="0" w:line="240" w:lineRule="auto"/>
      <w:ind w:left="1200" w:right="0" w:firstLine="0"/>
      <w:jc w:val="left"/>
    </w:pPr>
    <w:rPr>
      <w:rFonts w:ascii="Calibri" w:hAnsi="Calibri" w:cs="Calibri"/>
      <w:color w:val="auto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992AD8"/>
    <w:pPr>
      <w:spacing w:after="0" w:line="240" w:lineRule="auto"/>
      <w:ind w:left="1440" w:right="0" w:firstLine="0"/>
      <w:jc w:val="left"/>
    </w:pPr>
    <w:rPr>
      <w:rFonts w:ascii="Calibri" w:hAnsi="Calibri" w:cs="Calibri"/>
      <w:color w:val="auto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992AD8"/>
    <w:pPr>
      <w:spacing w:after="0" w:line="240" w:lineRule="auto"/>
      <w:ind w:left="1680" w:right="0" w:firstLine="0"/>
      <w:jc w:val="left"/>
    </w:pPr>
    <w:rPr>
      <w:rFonts w:ascii="Calibri" w:hAnsi="Calibri" w:cs="Calibri"/>
      <w:color w:val="auto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992AD8"/>
    <w:pPr>
      <w:spacing w:after="0" w:line="240" w:lineRule="auto"/>
      <w:ind w:left="1920" w:right="0" w:firstLine="0"/>
      <w:jc w:val="left"/>
    </w:pPr>
    <w:rPr>
      <w:rFonts w:ascii="Calibri" w:hAnsi="Calibri" w:cs="Calibri"/>
      <w:color w:val="auto"/>
      <w:sz w:val="18"/>
      <w:szCs w:val="18"/>
    </w:rPr>
  </w:style>
  <w:style w:type="paragraph" w:styleId="Legenda">
    <w:name w:val="caption"/>
    <w:basedOn w:val="Normalny"/>
    <w:next w:val="Normalny"/>
    <w:uiPriority w:val="99"/>
    <w:qFormat/>
    <w:rsid w:val="00992AD8"/>
    <w:pPr>
      <w:spacing w:after="0" w:line="240" w:lineRule="auto"/>
      <w:ind w:left="0" w:right="0" w:firstLine="0"/>
    </w:pPr>
    <w:rPr>
      <w:rFonts w:ascii="Arial" w:hAnsi="Arial" w:cs="Arial"/>
      <w:b/>
      <w:bCs/>
      <w:color w:val="auto"/>
      <w:sz w:val="20"/>
      <w:szCs w:val="20"/>
    </w:rPr>
  </w:style>
  <w:style w:type="character" w:styleId="Odwoaniedokomentarza">
    <w:name w:val="annotation reference"/>
    <w:semiHidden/>
    <w:rsid w:val="00992AD8"/>
    <w:rPr>
      <w:rFonts w:cs="Times New Roman"/>
      <w:sz w:val="16"/>
      <w:szCs w:val="16"/>
    </w:rPr>
  </w:style>
  <w:style w:type="character" w:customStyle="1" w:styleId="TematkomentarzaZnak2">
    <w:name w:val="Temat komentarza Znak2"/>
    <w:uiPriority w:val="99"/>
    <w:semiHidden/>
    <w:locked/>
    <w:rsid w:val="00992AD8"/>
    <w:rPr>
      <w:rFonts w:ascii="Arial" w:eastAsia="Calibri" w:hAnsi="Arial" w:cs="Times New Roman"/>
      <w:b/>
      <w:bCs/>
      <w:sz w:val="20"/>
      <w:szCs w:val="20"/>
      <w:lang w:eastAsia="pl-PL"/>
    </w:rPr>
  </w:style>
  <w:style w:type="paragraph" w:customStyle="1" w:styleId="Standard0">
    <w:name w:val="Standard"/>
    <w:uiPriority w:val="99"/>
    <w:rsid w:val="00992A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Znak">
    <w:name w:val="Znak Znak Znak"/>
    <w:uiPriority w:val="99"/>
    <w:locked/>
    <w:rsid w:val="00992AD8"/>
    <w:rPr>
      <w:rFonts w:ascii="Consolas" w:hAnsi="Consolas" w:cs="Consolas"/>
      <w:sz w:val="21"/>
      <w:szCs w:val="21"/>
      <w:lang w:eastAsia="pl-PL"/>
    </w:rPr>
  </w:style>
  <w:style w:type="paragraph" w:customStyle="1" w:styleId="Bezodstpw11">
    <w:name w:val="Bez odstępów11"/>
    <w:qFormat/>
    <w:rsid w:val="00992AD8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spisutreci11">
    <w:name w:val="Nagłówek spisu treści11"/>
    <w:basedOn w:val="Nagwek1"/>
    <w:next w:val="Normalny"/>
    <w:uiPriority w:val="99"/>
    <w:rsid w:val="00992AD8"/>
    <w:pPr>
      <w:spacing w:before="480" w:line="276" w:lineRule="auto"/>
      <w:ind w:right="0"/>
      <w:jc w:val="left"/>
      <w:outlineLvl w:val="9"/>
    </w:pPr>
    <w:rPr>
      <w:rFonts w:ascii="Cambria" w:eastAsia="Calibri" w:hAnsi="Cambria" w:cs="Cambria"/>
      <w:bCs/>
      <w:color w:val="365F91"/>
      <w:szCs w:val="28"/>
      <w:lang w:eastAsia="en-US"/>
    </w:rPr>
  </w:style>
  <w:style w:type="character" w:customStyle="1" w:styleId="CommentSubjectChar1">
    <w:name w:val="Comment Subject Char1"/>
    <w:uiPriority w:val="99"/>
    <w:semiHidden/>
    <w:rsid w:val="00992AD8"/>
    <w:rPr>
      <w:rFonts w:ascii="Arial" w:hAnsi="Arial" w:cs="Arial"/>
      <w:b/>
      <w:bCs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992AD8"/>
    <w:pPr>
      <w:spacing w:before="120" w:after="120" w:line="240" w:lineRule="auto"/>
      <w:ind w:left="0" w:right="0" w:firstLine="0"/>
    </w:pPr>
    <w:rPr>
      <w:rFonts w:ascii="Optima" w:hAnsi="Optima" w:cs="Optima"/>
      <w:color w:val="auto"/>
      <w:sz w:val="22"/>
      <w:lang w:val="en-GB"/>
    </w:rPr>
  </w:style>
  <w:style w:type="paragraph" w:customStyle="1" w:styleId="punkt1">
    <w:name w:val="punkt1"/>
    <w:basedOn w:val="Normalny"/>
    <w:uiPriority w:val="99"/>
    <w:rsid w:val="00992AD8"/>
    <w:pPr>
      <w:suppressAutoHyphens/>
      <w:spacing w:after="0" w:line="360" w:lineRule="auto"/>
      <w:ind w:left="567" w:right="0" w:hanging="567"/>
    </w:pPr>
    <w:rPr>
      <w:rFonts w:ascii="Tahoma" w:hAnsi="Tahoma" w:cs="Tahoma"/>
      <w:color w:val="auto"/>
      <w:szCs w:val="24"/>
      <w:lang w:eastAsia="ar-SA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992AD8"/>
    <w:pPr>
      <w:spacing w:after="160" w:line="240" w:lineRule="exact"/>
      <w:ind w:left="0" w:right="0" w:firstLine="0"/>
      <w:jc w:val="left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CharCharChar1Znak">
    <w:name w:val="Char Char Char1 Znak"/>
    <w:aliases w:val="Char Char Char1 Znak Znak Znak"/>
    <w:basedOn w:val="Normalny"/>
    <w:uiPriority w:val="99"/>
    <w:rsid w:val="00992AD8"/>
    <w:pPr>
      <w:spacing w:after="160" w:line="240" w:lineRule="exact"/>
      <w:ind w:left="0" w:right="0" w:firstLine="0"/>
      <w:jc w:val="left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Textbody">
    <w:name w:val="Text body"/>
    <w:basedOn w:val="Standard0"/>
    <w:uiPriority w:val="99"/>
    <w:rsid w:val="00992AD8"/>
    <w:pPr>
      <w:widowControl/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autoSpaceDE/>
      <w:spacing w:after="120"/>
      <w:jc w:val="both"/>
      <w:textAlignment w:val="baseline"/>
    </w:pPr>
    <w:rPr>
      <w:rFonts w:ascii="Arial Narrow" w:eastAsia="Calibri" w:hAnsi="Arial Narrow" w:cs="Arial Narrow"/>
      <w:kern w:val="3"/>
      <w:lang w:val="de-DE" w:eastAsia="ja-JP"/>
    </w:rPr>
  </w:style>
  <w:style w:type="character" w:customStyle="1" w:styleId="caps">
    <w:name w:val="caps"/>
    <w:uiPriority w:val="99"/>
    <w:rsid w:val="00992AD8"/>
    <w:rPr>
      <w:rFonts w:cs="Times New Roman"/>
    </w:rPr>
  </w:style>
  <w:style w:type="paragraph" w:customStyle="1" w:styleId="punkt2">
    <w:name w:val="punkt2"/>
    <w:basedOn w:val="pkt"/>
    <w:uiPriority w:val="99"/>
    <w:rsid w:val="00992AD8"/>
    <w:pPr>
      <w:suppressAutoHyphens/>
      <w:spacing w:before="0" w:after="0" w:line="360" w:lineRule="auto"/>
      <w:ind w:left="1078" w:hanging="284"/>
    </w:pPr>
    <w:rPr>
      <w:rFonts w:ascii="Tahoma" w:hAnsi="Tahoma" w:cs="Tahoma"/>
      <w:lang w:eastAsia="ar-SA"/>
    </w:rPr>
  </w:style>
  <w:style w:type="paragraph" w:customStyle="1" w:styleId="Akapitzlist31">
    <w:name w:val="Akapit z listą31"/>
    <w:basedOn w:val="Normalny"/>
    <w:qFormat/>
    <w:rsid w:val="00992AD8"/>
    <w:pPr>
      <w:spacing w:after="0" w:line="240" w:lineRule="auto"/>
      <w:ind w:left="708" w:right="0" w:firstLine="0"/>
      <w:jc w:val="left"/>
    </w:pPr>
    <w:rPr>
      <w:rFonts w:ascii="Arial" w:eastAsia="Calibri" w:hAnsi="Arial" w:cs="Arial"/>
      <w:color w:val="auto"/>
      <w:szCs w:val="24"/>
    </w:rPr>
  </w:style>
  <w:style w:type="paragraph" w:customStyle="1" w:styleId="Domylny">
    <w:name w:val="Domyślny"/>
    <w:basedOn w:val="Normalny"/>
    <w:uiPriority w:val="99"/>
    <w:rsid w:val="00992AD8"/>
    <w:pPr>
      <w:suppressAutoHyphens/>
      <w:spacing w:after="0" w:line="360" w:lineRule="auto"/>
      <w:ind w:left="0" w:right="0" w:firstLine="0"/>
    </w:pPr>
    <w:rPr>
      <w:rFonts w:ascii="Tahoma" w:eastAsia="Calibri" w:hAnsi="Tahoma" w:cs="Tahoma"/>
      <w:color w:val="auto"/>
      <w:szCs w:val="24"/>
      <w:lang w:eastAsia="ar-SA"/>
    </w:rPr>
  </w:style>
  <w:style w:type="paragraph" w:customStyle="1" w:styleId="Poprawka1">
    <w:name w:val="Poprawka1"/>
    <w:hidden/>
    <w:uiPriority w:val="99"/>
    <w:semiHidden/>
    <w:rsid w:val="00992AD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92AD8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ny"/>
    <w:rsid w:val="00992AD8"/>
    <w:pPr>
      <w:spacing w:before="100" w:after="100" w:line="240" w:lineRule="auto"/>
      <w:ind w:left="360" w:right="360" w:firstLine="0"/>
      <w:jc w:val="left"/>
    </w:pPr>
    <w:rPr>
      <w:rFonts w:eastAsia="Calibri"/>
      <w:color w:val="auto"/>
      <w:szCs w:val="20"/>
    </w:rPr>
  </w:style>
  <w:style w:type="paragraph" w:customStyle="1" w:styleId="Standardowy0">
    <w:name w:val="Standardowy.+"/>
    <w:rsid w:val="00992AD8"/>
    <w:pPr>
      <w:suppressAutoHyphens/>
      <w:autoSpaceDE w:val="0"/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Bezodstpw">
    <w:name w:val="No Spacing"/>
    <w:uiPriority w:val="1"/>
    <w:qFormat/>
    <w:rsid w:val="00992AD8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astextbox1">
    <w:name w:val="labelastextbox1"/>
    <w:rsid w:val="00992AD8"/>
    <w:rPr>
      <w:b/>
      <w:bCs/>
      <w:color w:val="097CC9"/>
    </w:rPr>
  </w:style>
  <w:style w:type="paragraph" w:customStyle="1" w:styleId="Styl1">
    <w:name w:val="Styl1"/>
    <w:basedOn w:val="Normalny"/>
    <w:link w:val="Styl1Znak"/>
    <w:rsid w:val="00992AD8"/>
    <w:pPr>
      <w:numPr>
        <w:ilvl w:val="1"/>
        <w:numId w:val="3"/>
      </w:numPr>
      <w:spacing w:after="120" w:line="240" w:lineRule="auto"/>
      <w:ind w:left="567" w:right="0" w:hanging="567"/>
    </w:pPr>
    <w:rPr>
      <w:rFonts w:ascii="Arial" w:hAnsi="Arial"/>
      <w:color w:val="auto"/>
      <w:sz w:val="22"/>
    </w:rPr>
  </w:style>
  <w:style w:type="paragraph" w:customStyle="1" w:styleId="SIWZ10">
    <w:name w:val="SIWZ 1."/>
    <w:basedOn w:val="StandardZnak"/>
    <w:link w:val="SIWZ1Znak"/>
    <w:qFormat/>
    <w:rsid w:val="00992AD8"/>
    <w:pPr>
      <w:numPr>
        <w:numId w:val="1"/>
      </w:numPr>
      <w:tabs>
        <w:tab w:val="left" w:pos="426"/>
      </w:tabs>
      <w:spacing w:after="120"/>
      <w:ind w:left="426" w:hanging="425"/>
      <w:jc w:val="both"/>
    </w:pPr>
    <w:rPr>
      <w:rFonts w:ascii="Arial" w:hAnsi="Arial"/>
      <w:sz w:val="22"/>
      <w:szCs w:val="22"/>
    </w:rPr>
  </w:style>
  <w:style w:type="character" w:customStyle="1" w:styleId="Styl1Znak">
    <w:name w:val="Styl1 Znak"/>
    <w:link w:val="Styl1"/>
    <w:rsid w:val="00992AD8"/>
    <w:rPr>
      <w:rFonts w:ascii="Arial" w:eastAsia="Times New Roman" w:hAnsi="Arial" w:cs="Times New Roman"/>
    </w:rPr>
  </w:style>
  <w:style w:type="paragraph" w:customStyle="1" w:styleId="siwz1">
    <w:name w:val="siwz 1)"/>
    <w:basedOn w:val="Akapitzlist"/>
    <w:link w:val="siwz1Znak0"/>
    <w:qFormat/>
    <w:rsid w:val="00992AD8"/>
    <w:pPr>
      <w:numPr>
        <w:numId w:val="4"/>
      </w:numPr>
      <w:suppressAutoHyphens w:val="0"/>
      <w:spacing w:after="120" w:line="240" w:lineRule="auto"/>
      <w:contextualSpacing w:val="0"/>
      <w:jc w:val="both"/>
    </w:pPr>
    <w:rPr>
      <w:rFonts w:ascii="Arial" w:eastAsia="Times New Roman" w:hAnsi="Arial" w:cs="Times New Roman"/>
      <w:color w:val="auto"/>
    </w:rPr>
  </w:style>
  <w:style w:type="character" w:customStyle="1" w:styleId="SIWZ1Znak">
    <w:name w:val="SIWZ 1. Znak"/>
    <w:link w:val="SIWZ10"/>
    <w:rsid w:val="00992AD8"/>
    <w:rPr>
      <w:rFonts w:ascii="Arial" w:eastAsia="Calibri" w:hAnsi="Arial" w:cs="Times New Roman"/>
    </w:rPr>
  </w:style>
  <w:style w:type="paragraph" w:customStyle="1" w:styleId="SIWZa">
    <w:name w:val="SIWZ a)"/>
    <w:basedOn w:val="Normalny"/>
    <w:link w:val="SIWZaZnak"/>
    <w:qFormat/>
    <w:rsid w:val="00992AD8"/>
    <w:pPr>
      <w:numPr>
        <w:numId w:val="2"/>
      </w:numPr>
      <w:tabs>
        <w:tab w:val="left" w:pos="1276"/>
      </w:tabs>
      <w:spacing w:after="120" w:line="240" w:lineRule="auto"/>
      <w:ind w:right="0"/>
    </w:pPr>
    <w:rPr>
      <w:rFonts w:ascii="Arial" w:hAnsi="Arial"/>
      <w:color w:val="auto"/>
      <w:sz w:val="22"/>
    </w:rPr>
  </w:style>
  <w:style w:type="numbering" w:customStyle="1" w:styleId="WWNum301">
    <w:name w:val="WWNum301"/>
    <w:basedOn w:val="Bezlisty"/>
    <w:rsid w:val="00992AD8"/>
    <w:pPr>
      <w:numPr>
        <w:numId w:val="2"/>
      </w:numPr>
    </w:pPr>
  </w:style>
  <w:style w:type="character" w:customStyle="1" w:styleId="siwz1Znak0">
    <w:name w:val="siwz 1) Znak"/>
    <w:link w:val="siwz1"/>
    <w:rsid w:val="00992AD8"/>
    <w:rPr>
      <w:rFonts w:ascii="Arial" w:eastAsia="Times New Roman" w:hAnsi="Arial" w:cs="Times New Roman"/>
    </w:rPr>
  </w:style>
  <w:style w:type="character" w:customStyle="1" w:styleId="SIWZaZnak">
    <w:name w:val="SIWZ a) Znak"/>
    <w:link w:val="SIWZa"/>
    <w:rsid w:val="00992AD8"/>
    <w:rPr>
      <w:rFonts w:ascii="Arial" w:eastAsia="Times New Roman" w:hAnsi="Arial" w:cs="Times New Roman"/>
    </w:rPr>
  </w:style>
  <w:style w:type="paragraph" w:customStyle="1" w:styleId="Annexetitre">
    <w:name w:val="Annexe titre"/>
    <w:basedOn w:val="Normalny"/>
    <w:next w:val="Normalny"/>
    <w:rsid w:val="00992AD8"/>
    <w:pPr>
      <w:spacing w:before="120" w:after="120" w:line="240" w:lineRule="auto"/>
      <w:ind w:left="0" w:right="0" w:firstLine="0"/>
      <w:jc w:val="center"/>
    </w:pPr>
    <w:rPr>
      <w:rFonts w:eastAsia="Calibri"/>
      <w:b/>
      <w:color w:val="auto"/>
      <w:u w:val="single"/>
      <w:lang w:eastAsia="en-GB"/>
    </w:rPr>
  </w:style>
  <w:style w:type="paragraph" w:customStyle="1" w:styleId="Wyliczkreska">
    <w:name w:val="Wylicz_kreska"/>
    <w:basedOn w:val="Normalny"/>
    <w:rsid w:val="00992AD8"/>
    <w:pPr>
      <w:suppressAutoHyphens/>
      <w:spacing w:after="0" w:line="360" w:lineRule="auto"/>
      <w:ind w:left="720" w:right="0" w:hanging="180"/>
      <w:jc w:val="left"/>
    </w:pPr>
    <w:rPr>
      <w:color w:val="auto"/>
      <w:szCs w:val="20"/>
      <w:lang w:val="en-US" w:eastAsia="ar-SA"/>
    </w:rPr>
  </w:style>
  <w:style w:type="paragraph" w:customStyle="1" w:styleId="WW-Zwykytekst">
    <w:name w:val="WW-Zwykły tekst"/>
    <w:basedOn w:val="Normalny"/>
    <w:rsid w:val="00992AD8"/>
    <w:pPr>
      <w:suppressAutoHyphens/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  <w:lang w:eastAsia="ar-SA"/>
    </w:rPr>
  </w:style>
  <w:style w:type="numbering" w:customStyle="1" w:styleId="WWNum3011">
    <w:name w:val="WWNum3011"/>
    <w:basedOn w:val="Bezlisty"/>
    <w:rsid w:val="00992AD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4997</Words>
  <Characters>29987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Joanna Caban-Gutowska</cp:lastModifiedBy>
  <cp:revision>6</cp:revision>
  <cp:lastPrinted>2024-09-25T18:17:00Z</cp:lastPrinted>
  <dcterms:created xsi:type="dcterms:W3CDTF">2024-09-18T08:12:00Z</dcterms:created>
  <dcterms:modified xsi:type="dcterms:W3CDTF">2024-10-28T19:48:00Z</dcterms:modified>
</cp:coreProperties>
</file>